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98" w:rsidRPr="001C681B" w:rsidRDefault="00FB4598" w:rsidP="00FB4598">
      <w:pPr>
        <w:ind w:firstLineChars="101" w:firstLine="283"/>
        <w:rPr>
          <w:rFonts w:ascii="標楷體" w:eastAsia="標楷體" w:hAnsi="標楷體" w:hint="eastAsia"/>
          <w:b/>
          <w:bCs/>
          <w:sz w:val="28"/>
          <w:szCs w:val="28"/>
        </w:rPr>
      </w:pPr>
      <w:r>
        <w:rPr>
          <w:rFonts w:ascii="標楷體" w:eastAsia="標楷體" w:hAnsi="標楷體" w:hint="eastAsia"/>
          <w:b/>
          <w:bCs/>
          <w:sz w:val="28"/>
          <w:szCs w:val="28"/>
        </w:rPr>
        <w:t>企劃書</w:t>
      </w:r>
      <w:r w:rsidRPr="001C681B">
        <w:rPr>
          <w:rFonts w:ascii="標楷體" w:eastAsia="標楷體" w:hAnsi="標楷體" w:hint="eastAsia"/>
          <w:b/>
          <w:bCs/>
          <w:sz w:val="28"/>
          <w:szCs w:val="28"/>
        </w:rPr>
        <w:t>內容說明及格式</w:t>
      </w:r>
    </w:p>
    <w:p w:rsidR="00FB4598" w:rsidRDefault="00FB4598" w:rsidP="00FB4598">
      <w:pPr>
        <w:rPr>
          <w:rFonts w:ascii="標楷體" w:eastAsia="標楷體" w:hAnsi="標楷體" w:hint="eastAsia"/>
        </w:rPr>
      </w:pPr>
    </w:p>
    <w:p w:rsidR="00FB4598" w:rsidRPr="00E234A6" w:rsidRDefault="00FB4598" w:rsidP="00FB4598">
      <w:pPr>
        <w:spacing w:line="400" w:lineRule="exact"/>
        <w:jc w:val="center"/>
        <w:rPr>
          <w:rFonts w:ascii="標楷體" w:eastAsia="標楷體" w:hAnsi="標楷體"/>
          <w:b/>
        </w:rPr>
      </w:pPr>
      <w:r w:rsidRPr="00E234A6">
        <w:rPr>
          <w:rFonts w:ascii="標楷體" w:eastAsia="標楷體" w:hAnsi="標楷體" w:hint="eastAsia"/>
          <w:b/>
        </w:rPr>
        <w:t>一、機構基本架構</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numPr>
          <w:ilvl w:val="0"/>
          <w:numId w:val="12"/>
        </w:numPr>
        <w:adjustRightInd w:val="0"/>
        <w:spacing w:line="400" w:lineRule="exact"/>
        <w:rPr>
          <w:rFonts w:ascii="標楷體" w:eastAsia="標楷體" w:hAnsi="標楷體" w:hint="eastAsia"/>
        </w:rPr>
      </w:pPr>
      <w:r w:rsidRPr="00E234A6">
        <w:rPr>
          <w:rFonts w:ascii="標楷體" w:eastAsia="標楷體" w:hAnsi="標楷體" w:hint="eastAsia"/>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8135"/>
      </w:tblGrid>
      <w:tr w:rsidR="00FB4598" w:rsidRPr="00D915B8" w:rsidTr="00617ADC">
        <w:tc>
          <w:tcPr>
            <w:tcW w:w="101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醫院中文名稱</w:t>
            </w:r>
          </w:p>
        </w:tc>
        <w:tc>
          <w:tcPr>
            <w:tcW w:w="399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 xml:space="preserve">                </w:t>
            </w:r>
          </w:p>
        </w:tc>
      </w:tr>
      <w:tr w:rsidR="00FB4598" w:rsidRPr="00D915B8" w:rsidTr="00617ADC">
        <w:tc>
          <w:tcPr>
            <w:tcW w:w="101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醫院英文名稱</w:t>
            </w:r>
          </w:p>
        </w:tc>
        <w:tc>
          <w:tcPr>
            <w:tcW w:w="3990" w:type="pct"/>
            <w:shd w:val="clear" w:color="auto" w:fill="auto"/>
          </w:tcPr>
          <w:p w:rsidR="00FB4598" w:rsidRPr="00D915B8" w:rsidRDefault="00FB4598" w:rsidP="00617ADC">
            <w:pPr>
              <w:spacing w:line="400" w:lineRule="exact"/>
              <w:rPr>
                <w:rFonts w:ascii="標楷體" w:eastAsia="標楷體" w:hAnsi="標楷體" w:hint="eastAsia"/>
              </w:rPr>
            </w:pPr>
          </w:p>
        </w:tc>
      </w:tr>
      <w:tr w:rsidR="00FB4598" w:rsidRPr="00D915B8" w:rsidTr="00617ADC">
        <w:tc>
          <w:tcPr>
            <w:tcW w:w="101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醫院地址</w:t>
            </w:r>
          </w:p>
        </w:tc>
        <w:tc>
          <w:tcPr>
            <w:tcW w:w="3990" w:type="pct"/>
            <w:shd w:val="clear" w:color="auto" w:fill="auto"/>
          </w:tcPr>
          <w:p w:rsidR="00FB4598" w:rsidRPr="00D915B8" w:rsidRDefault="00FB4598" w:rsidP="00617ADC">
            <w:pPr>
              <w:spacing w:line="400" w:lineRule="exact"/>
              <w:rPr>
                <w:rFonts w:ascii="標楷體" w:eastAsia="標楷體" w:hAnsi="標楷體" w:hint="eastAsia"/>
              </w:rPr>
            </w:pPr>
          </w:p>
        </w:tc>
      </w:tr>
      <w:tr w:rsidR="00FB4598" w:rsidRPr="00D915B8" w:rsidTr="00617ADC">
        <w:tc>
          <w:tcPr>
            <w:tcW w:w="101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醫院電話</w:t>
            </w:r>
          </w:p>
        </w:tc>
        <w:tc>
          <w:tcPr>
            <w:tcW w:w="3990" w:type="pct"/>
            <w:shd w:val="clear" w:color="auto" w:fill="auto"/>
          </w:tcPr>
          <w:p w:rsidR="00FB4598" w:rsidRPr="00D915B8" w:rsidRDefault="00FB4598" w:rsidP="00617ADC">
            <w:pPr>
              <w:spacing w:line="400" w:lineRule="exact"/>
              <w:rPr>
                <w:rFonts w:ascii="標楷體" w:eastAsia="標楷體" w:hAnsi="標楷體" w:hint="eastAsia"/>
              </w:rPr>
            </w:pPr>
          </w:p>
        </w:tc>
      </w:tr>
      <w:tr w:rsidR="00FB4598" w:rsidRPr="00D915B8" w:rsidTr="00617ADC">
        <w:tc>
          <w:tcPr>
            <w:tcW w:w="1010"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醫院網址</w:t>
            </w:r>
          </w:p>
        </w:tc>
        <w:tc>
          <w:tcPr>
            <w:tcW w:w="3990" w:type="pct"/>
            <w:shd w:val="clear" w:color="auto" w:fill="auto"/>
          </w:tcPr>
          <w:p w:rsidR="00FB4598" w:rsidRPr="00D915B8" w:rsidRDefault="00FB4598" w:rsidP="00617ADC">
            <w:pPr>
              <w:spacing w:line="400" w:lineRule="exact"/>
              <w:rPr>
                <w:rFonts w:ascii="標楷體" w:eastAsia="標楷體" w:hAnsi="標楷體" w:hint="eastAsia"/>
              </w:rPr>
            </w:pPr>
          </w:p>
        </w:tc>
      </w:tr>
    </w:tbl>
    <w:p w:rsidR="00FB4598" w:rsidRPr="00E234A6" w:rsidRDefault="00FB4598" w:rsidP="00FB4598">
      <w:pPr>
        <w:spacing w:line="400" w:lineRule="exact"/>
        <w:rPr>
          <w:rFonts w:ascii="標楷體" w:eastAsia="標楷體" w:hAnsi="標楷體" w:hint="eastAsia"/>
        </w:rPr>
      </w:pPr>
    </w:p>
    <w:p w:rsidR="00FB4598" w:rsidRPr="00E234A6" w:rsidRDefault="00FB4598" w:rsidP="00FB4598">
      <w:pPr>
        <w:numPr>
          <w:ilvl w:val="0"/>
          <w:numId w:val="12"/>
        </w:numPr>
        <w:adjustRightInd w:val="0"/>
        <w:spacing w:line="400" w:lineRule="exact"/>
        <w:rPr>
          <w:rFonts w:ascii="標楷體" w:eastAsia="標楷體" w:hAnsi="標楷體" w:hint="eastAsia"/>
        </w:rPr>
      </w:pPr>
      <w:r w:rsidRPr="00E234A6">
        <w:rPr>
          <w:rFonts w:ascii="標楷體" w:eastAsia="標楷體" w:hAnsi="標楷體" w:hint="eastAsia"/>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789"/>
        <w:gridCol w:w="3013"/>
        <w:gridCol w:w="2960"/>
      </w:tblGrid>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聯絡人</w:t>
            </w:r>
          </w:p>
        </w:tc>
        <w:tc>
          <w:tcPr>
            <w:tcW w:w="1368"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(1)</w:t>
            </w:r>
          </w:p>
        </w:tc>
        <w:tc>
          <w:tcPr>
            <w:tcW w:w="1478"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(2)</w:t>
            </w:r>
          </w:p>
        </w:tc>
        <w:tc>
          <w:tcPr>
            <w:tcW w:w="1452"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(3)</w:t>
            </w:r>
          </w:p>
        </w:tc>
      </w:tr>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職稱</w:t>
            </w:r>
          </w:p>
        </w:tc>
        <w:tc>
          <w:tcPr>
            <w:tcW w:w="1368" w:type="pct"/>
            <w:shd w:val="clear" w:color="auto" w:fill="auto"/>
          </w:tcPr>
          <w:p w:rsidR="00FB4598" w:rsidRPr="00D915B8" w:rsidRDefault="00FB4598" w:rsidP="00617ADC">
            <w:pPr>
              <w:rPr>
                <w:rFonts w:ascii="標楷體" w:eastAsia="標楷體" w:hAnsi="標楷體"/>
              </w:rPr>
            </w:pPr>
          </w:p>
        </w:tc>
        <w:tc>
          <w:tcPr>
            <w:tcW w:w="1478" w:type="pct"/>
            <w:shd w:val="clear" w:color="auto" w:fill="auto"/>
          </w:tcPr>
          <w:p w:rsidR="00FB4598" w:rsidRPr="00D915B8" w:rsidRDefault="00FB4598" w:rsidP="00617ADC">
            <w:pPr>
              <w:rPr>
                <w:rFonts w:ascii="標楷體" w:eastAsia="標楷體" w:hAnsi="標楷體"/>
              </w:rPr>
            </w:pPr>
          </w:p>
        </w:tc>
        <w:tc>
          <w:tcPr>
            <w:tcW w:w="1452" w:type="pct"/>
            <w:shd w:val="clear" w:color="auto" w:fill="auto"/>
          </w:tcPr>
          <w:p w:rsidR="00FB4598" w:rsidRPr="00D915B8" w:rsidRDefault="00FB4598" w:rsidP="00617ADC">
            <w:pPr>
              <w:rPr>
                <w:rFonts w:ascii="標楷體" w:eastAsia="標楷體" w:hAnsi="標楷體"/>
              </w:rPr>
            </w:pPr>
          </w:p>
        </w:tc>
      </w:tr>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聯絡電話</w:t>
            </w:r>
          </w:p>
        </w:tc>
        <w:tc>
          <w:tcPr>
            <w:tcW w:w="1368" w:type="pct"/>
            <w:shd w:val="clear" w:color="auto" w:fill="auto"/>
          </w:tcPr>
          <w:p w:rsidR="00FB4598" w:rsidRPr="00D915B8" w:rsidRDefault="00FB4598" w:rsidP="00617ADC">
            <w:pPr>
              <w:rPr>
                <w:rFonts w:ascii="標楷體" w:eastAsia="標楷體" w:hAnsi="標楷體"/>
              </w:rPr>
            </w:pPr>
          </w:p>
        </w:tc>
        <w:tc>
          <w:tcPr>
            <w:tcW w:w="1478" w:type="pct"/>
            <w:shd w:val="clear" w:color="auto" w:fill="auto"/>
          </w:tcPr>
          <w:p w:rsidR="00FB4598" w:rsidRPr="00D915B8" w:rsidRDefault="00FB4598" w:rsidP="00617ADC">
            <w:pPr>
              <w:rPr>
                <w:rFonts w:ascii="標楷體" w:eastAsia="標楷體" w:hAnsi="標楷體"/>
              </w:rPr>
            </w:pPr>
          </w:p>
        </w:tc>
        <w:tc>
          <w:tcPr>
            <w:tcW w:w="1452" w:type="pct"/>
            <w:shd w:val="clear" w:color="auto" w:fill="auto"/>
          </w:tcPr>
          <w:p w:rsidR="00FB4598" w:rsidRPr="00D915B8" w:rsidRDefault="00FB4598" w:rsidP="00617ADC">
            <w:pPr>
              <w:rPr>
                <w:rFonts w:ascii="標楷體" w:eastAsia="標楷體" w:hAnsi="標楷體"/>
              </w:rPr>
            </w:pPr>
          </w:p>
        </w:tc>
      </w:tr>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傳真號碼</w:t>
            </w:r>
          </w:p>
        </w:tc>
        <w:tc>
          <w:tcPr>
            <w:tcW w:w="1368" w:type="pct"/>
            <w:shd w:val="clear" w:color="auto" w:fill="auto"/>
          </w:tcPr>
          <w:p w:rsidR="00FB4598" w:rsidRPr="00D915B8" w:rsidRDefault="00FB4598" w:rsidP="00617ADC">
            <w:pPr>
              <w:rPr>
                <w:rFonts w:ascii="標楷體" w:eastAsia="標楷體" w:hAnsi="標楷體"/>
              </w:rPr>
            </w:pPr>
          </w:p>
        </w:tc>
        <w:tc>
          <w:tcPr>
            <w:tcW w:w="1478" w:type="pct"/>
            <w:shd w:val="clear" w:color="auto" w:fill="auto"/>
          </w:tcPr>
          <w:p w:rsidR="00FB4598" w:rsidRPr="00D915B8" w:rsidRDefault="00FB4598" w:rsidP="00617ADC">
            <w:pPr>
              <w:rPr>
                <w:rFonts w:ascii="標楷體" w:eastAsia="標楷體" w:hAnsi="標楷體"/>
              </w:rPr>
            </w:pPr>
          </w:p>
        </w:tc>
        <w:tc>
          <w:tcPr>
            <w:tcW w:w="1452" w:type="pct"/>
            <w:shd w:val="clear" w:color="auto" w:fill="auto"/>
          </w:tcPr>
          <w:p w:rsidR="00FB4598" w:rsidRPr="00D915B8" w:rsidRDefault="00FB4598" w:rsidP="00617ADC">
            <w:pPr>
              <w:rPr>
                <w:rFonts w:ascii="標楷體" w:eastAsia="標楷體" w:hAnsi="標楷體"/>
              </w:rPr>
            </w:pPr>
          </w:p>
        </w:tc>
      </w:tr>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hint="eastAsia"/>
              </w:rPr>
            </w:pPr>
            <w:r w:rsidRPr="00D915B8">
              <w:rPr>
                <w:rFonts w:ascii="標楷體" w:eastAsia="標楷體" w:hAnsi="標楷體" w:hint="eastAsia"/>
              </w:rPr>
              <w:t>行動電話</w:t>
            </w:r>
          </w:p>
        </w:tc>
        <w:tc>
          <w:tcPr>
            <w:tcW w:w="1368" w:type="pct"/>
            <w:shd w:val="clear" w:color="auto" w:fill="auto"/>
          </w:tcPr>
          <w:p w:rsidR="00FB4598" w:rsidRPr="00D915B8" w:rsidRDefault="00FB4598" w:rsidP="00617ADC">
            <w:pPr>
              <w:rPr>
                <w:rFonts w:ascii="標楷體" w:eastAsia="標楷體" w:hAnsi="標楷體"/>
              </w:rPr>
            </w:pPr>
          </w:p>
        </w:tc>
        <w:tc>
          <w:tcPr>
            <w:tcW w:w="1478" w:type="pct"/>
            <w:shd w:val="clear" w:color="auto" w:fill="auto"/>
          </w:tcPr>
          <w:p w:rsidR="00FB4598" w:rsidRPr="00D915B8" w:rsidRDefault="00FB4598" w:rsidP="00617ADC">
            <w:pPr>
              <w:rPr>
                <w:rFonts w:ascii="標楷體" w:eastAsia="標楷體" w:hAnsi="標楷體"/>
              </w:rPr>
            </w:pPr>
          </w:p>
        </w:tc>
        <w:tc>
          <w:tcPr>
            <w:tcW w:w="1452" w:type="pct"/>
            <w:shd w:val="clear" w:color="auto" w:fill="auto"/>
          </w:tcPr>
          <w:p w:rsidR="00FB4598" w:rsidRPr="00D915B8" w:rsidRDefault="00FB4598" w:rsidP="00617ADC">
            <w:pPr>
              <w:rPr>
                <w:rFonts w:ascii="標楷體" w:eastAsia="標楷體" w:hAnsi="標楷體"/>
              </w:rPr>
            </w:pPr>
          </w:p>
        </w:tc>
      </w:tr>
      <w:tr w:rsidR="00FB4598" w:rsidRPr="00D915B8" w:rsidTr="00617ADC">
        <w:trPr>
          <w:trHeight w:val="360"/>
        </w:trPr>
        <w:tc>
          <w:tcPr>
            <w:tcW w:w="702" w:type="pct"/>
            <w:shd w:val="clear" w:color="auto" w:fill="auto"/>
          </w:tcPr>
          <w:p w:rsidR="00FB4598" w:rsidRPr="00D915B8" w:rsidRDefault="00FB4598" w:rsidP="00617ADC">
            <w:pPr>
              <w:rPr>
                <w:rFonts w:ascii="標楷體" w:eastAsia="標楷體" w:hAnsi="標楷體" w:hint="eastAsia"/>
              </w:rPr>
            </w:pPr>
            <w:r w:rsidRPr="00D915B8">
              <w:rPr>
                <w:rFonts w:ascii="標楷體" w:eastAsia="標楷體" w:hAnsi="標楷體" w:hint="eastAsia"/>
              </w:rPr>
              <w:t>E-mail</w:t>
            </w:r>
          </w:p>
        </w:tc>
        <w:tc>
          <w:tcPr>
            <w:tcW w:w="1368" w:type="pct"/>
            <w:shd w:val="clear" w:color="auto" w:fill="auto"/>
          </w:tcPr>
          <w:p w:rsidR="00FB4598" w:rsidRPr="00D915B8" w:rsidRDefault="00FB4598" w:rsidP="00617ADC">
            <w:pPr>
              <w:rPr>
                <w:rFonts w:ascii="標楷體" w:eastAsia="標楷體" w:hAnsi="標楷體"/>
              </w:rPr>
            </w:pPr>
          </w:p>
        </w:tc>
        <w:tc>
          <w:tcPr>
            <w:tcW w:w="1478" w:type="pct"/>
            <w:shd w:val="clear" w:color="auto" w:fill="auto"/>
          </w:tcPr>
          <w:p w:rsidR="00FB4598" w:rsidRPr="00D915B8" w:rsidRDefault="00FB4598" w:rsidP="00617ADC">
            <w:pPr>
              <w:rPr>
                <w:rFonts w:ascii="標楷體" w:eastAsia="標楷體" w:hAnsi="標楷體"/>
              </w:rPr>
            </w:pPr>
          </w:p>
        </w:tc>
        <w:tc>
          <w:tcPr>
            <w:tcW w:w="1452" w:type="pct"/>
            <w:shd w:val="clear" w:color="auto" w:fill="auto"/>
          </w:tcPr>
          <w:p w:rsidR="00FB4598" w:rsidRPr="00D915B8" w:rsidRDefault="00FB4598" w:rsidP="00617ADC">
            <w:pPr>
              <w:rPr>
                <w:rFonts w:ascii="標楷體" w:eastAsia="標楷體" w:hAnsi="標楷體"/>
              </w:rPr>
            </w:pPr>
          </w:p>
        </w:tc>
      </w:tr>
    </w:tbl>
    <w:p w:rsidR="00FB4598" w:rsidRPr="00E234A6" w:rsidRDefault="00FB4598" w:rsidP="00FB4598">
      <w:pPr>
        <w:adjustRightInd w:val="0"/>
        <w:spacing w:line="400" w:lineRule="exact"/>
        <w:rPr>
          <w:rFonts w:ascii="標楷體" w:eastAsia="標楷體" w:hAnsi="標楷體" w:hint="eastAsia"/>
        </w:rPr>
      </w:pPr>
    </w:p>
    <w:p w:rsidR="00FB4598" w:rsidRPr="00E234A6" w:rsidRDefault="00FB4598" w:rsidP="00FB4598">
      <w:pPr>
        <w:numPr>
          <w:ilvl w:val="0"/>
          <w:numId w:val="12"/>
        </w:numPr>
        <w:adjustRightInd w:val="0"/>
        <w:spacing w:line="400" w:lineRule="exact"/>
        <w:rPr>
          <w:rFonts w:ascii="標楷體" w:eastAsia="標楷體" w:hAnsi="標楷體" w:hint="eastAsia"/>
        </w:rPr>
      </w:pPr>
      <w:r w:rsidRPr="00E234A6">
        <w:rPr>
          <w:rFonts w:ascii="標楷體" w:eastAsia="標楷體" w:hAnsi="標楷體" w:hint="eastAsia"/>
        </w:rPr>
        <w:t>醫院評鑑</w:t>
      </w:r>
      <w:r>
        <w:rPr>
          <w:rFonts w:ascii="標楷體" w:eastAsia="標楷體" w:hAnsi="標楷體" w:hint="eastAsia"/>
        </w:rPr>
        <w:t>及診所認證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0"/>
        <w:gridCol w:w="828"/>
        <w:gridCol w:w="1827"/>
        <w:gridCol w:w="5054"/>
      </w:tblGrid>
      <w:tr w:rsidR="00FB4598" w:rsidRPr="00D915B8" w:rsidTr="00617ADC">
        <w:tc>
          <w:tcPr>
            <w:tcW w:w="5000" w:type="pct"/>
            <w:gridSpan w:val="5"/>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國內評鑑結果</w:t>
            </w:r>
          </w:p>
        </w:tc>
      </w:tr>
      <w:tr w:rsidR="00FB4598" w:rsidRPr="00D915B8" w:rsidTr="00617ADC">
        <w:tc>
          <w:tcPr>
            <w:tcW w:w="1219" w:type="pct"/>
            <w:gridSpan w:val="2"/>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新制醫院評鑑等級</w:t>
            </w:r>
          </w:p>
        </w:tc>
        <w:tc>
          <w:tcPr>
            <w:tcW w:w="1302" w:type="pct"/>
            <w:gridSpan w:val="2"/>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□合格</w:t>
            </w:r>
          </w:p>
        </w:tc>
        <w:tc>
          <w:tcPr>
            <w:tcW w:w="2479" w:type="pct"/>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□優等</w:t>
            </w:r>
          </w:p>
        </w:tc>
      </w:tr>
      <w:tr w:rsidR="00FB4598" w:rsidRPr="00D915B8" w:rsidTr="00617ADC">
        <w:tc>
          <w:tcPr>
            <w:tcW w:w="1219" w:type="pct"/>
            <w:gridSpan w:val="2"/>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給付等級</w:t>
            </w:r>
          </w:p>
        </w:tc>
        <w:tc>
          <w:tcPr>
            <w:tcW w:w="1302" w:type="pct"/>
            <w:gridSpan w:val="2"/>
            <w:shd w:val="clear" w:color="auto" w:fill="auto"/>
          </w:tcPr>
          <w:p w:rsidR="00FB4598" w:rsidRPr="00D915B8" w:rsidRDefault="00FB4598" w:rsidP="00617ADC">
            <w:pPr>
              <w:rPr>
                <w:rFonts w:ascii="標楷體" w:eastAsia="標楷體" w:hAnsi="標楷體" w:hint="eastAsia"/>
              </w:rPr>
            </w:pPr>
            <w:r w:rsidRPr="00D915B8">
              <w:rPr>
                <w:rFonts w:ascii="標楷體" w:eastAsia="標楷體" w:hAnsi="標楷體" w:hint="eastAsia"/>
              </w:rPr>
              <w:t>□醫學中心</w:t>
            </w:r>
          </w:p>
          <w:p w:rsidR="00FB4598" w:rsidRPr="00D915B8" w:rsidRDefault="00FB4598" w:rsidP="00617ADC">
            <w:pPr>
              <w:rPr>
                <w:rFonts w:ascii="標楷體" w:eastAsia="標楷體" w:hAnsi="標楷體"/>
              </w:rPr>
            </w:pPr>
            <w:r w:rsidRPr="00D915B8">
              <w:rPr>
                <w:rFonts w:ascii="標楷體" w:eastAsia="標楷體" w:hAnsi="標楷體" w:hint="eastAsia"/>
              </w:rPr>
              <w:t>□地區醫院</w:t>
            </w:r>
          </w:p>
        </w:tc>
        <w:tc>
          <w:tcPr>
            <w:tcW w:w="2479" w:type="pct"/>
            <w:shd w:val="clear" w:color="auto" w:fill="auto"/>
          </w:tcPr>
          <w:p w:rsidR="00FB4598" w:rsidRPr="00D915B8" w:rsidRDefault="00FB4598" w:rsidP="00617ADC">
            <w:pPr>
              <w:rPr>
                <w:rFonts w:ascii="標楷體" w:eastAsia="標楷體" w:hAnsi="標楷體" w:hint="eastAsia"/>
              </w:rPr>
            </w:pPr>
            <w:r w:rsidRPr="00D915B8">
              <w:rPr>
                <w:rFonts w:ascii="標楷體" w:eastAsia="標楷體" w:hAnsi="標楷體" w:hint="eastAsia"/>
              </w:rPr>
              <w:t>□區域醫院</w:t>
            </w:r>
          </w:p>
          <w:p w:rsidR="00FB4598" w:rsidRPr="00D915B8" w:rsidRDefault="00FB4598" w:rsidP="00617ADC">
            <w:pPr>
              <w:rPr>
                <w:rFonts w:ascii="標楷體" w:eastAsia="標楷體" w:hAnsi="標楷體"/>
              </w:rPr>
            </w:pPr>
            <w:r w:rsidRPr="00D915B8">
              <w:rPr>
                <w:rFonts w:ascii="標楷體" w:eastAsia="標楷體" w:hAnsi="標楷體" w:hint="eastAsia"/>
              </w:rPr>
              <w:t>□地區教學醫院</w:t>
            </w:r>
          </w:p>
        </w:tc>
      </w:tr>
      <w:tr w:rsidR="00FB4598" w:rsidRPr="00D915B8" w:rsidTr="00617ADC">
        <w:tc>
          <w:tcPr>
            <w:tcW w:w="5000" w:type="pct"/>
            <w:gridSpan w:val="5"/>
            <w:shd w:val="clear" w:color="auto" w:fill="auto"/>
          </w:tcPr>
          <w:p w:rsidR="00FB4598" w:rsidRPr="00D915B8" w:rsidRDefault="00FB4598" w:rsidP="00617ADC">
            <w:pPr>
              <w:rPr>
                <w:rFonts w:ascii="標楷體" w:eastAsia="標楷體" w:hAnsi="標楷體" w:hint="eastAsia"/>
              </w:rPr>
            </w:pPr>
            <w:r>
              <w:rPr>
                <w:rFonts w:ascii="標楷體" w:eastAsia="標楷體" w:hAnsi="標楷體" w:hint="eastAsia"/>
              </w:rPr>
              <w:t>健檢、醫美診所認證結果</w:t>
            </w:r>
          </w:p>
        </w:tc>
      </w:tr>
      <w:tr w:rsidR="00FB4598" w:rsidRPr="00D915B8" w:rsidTr="00617ADC">
        <w:tc>
          <w:tcPr>
            <w:tcW w:w="1209" w:type="pct"/>
            <w:shd w:val="clear" w:color="auto" w:fill="auto"/>
          </w:tcPr>
          <w:p w:rsidR="00FB4598" w:rsidRDefault="00FB4598" w:rsidP="00617ADC">
            <w:pPr>
              <w:rPr>
                <w:rFonts w:ascii="標楷體" w:eastAsia="標楷體" w:hAnsi="標楷體" w:hint="eastAsia"/>
              </w:rPr>
            </w:pPr>
            <w:r>
              <w:rPr>
                <w:rFonts w:ascii="標楷體" w:eastAsia="標楷體" w:hAnsi="標楷體" w:hint="eastAsia"/>
              </w:rPr>
              <w:t>健康檢查品質認證</w:t>
            </w:r>
          </w:p>
        </w:tc>
        <w:tc>
          <w:tcPr>
            <w:tcW w:w="1312" w:type="pct"/>
            <w:gridSpan w:val="3"/>
            <w:shd w:val="clear" w:color="auto" w:fill="auto"/>
          </w:tcPr>
          <w:p w:rsidR="00FB4598" w:rsidRDefault="00FB4598" w:rsidP="00617ADC">
            <w:pPr>
              <w:rPr>
                <w:rFonts w:ascii="標楷體" w:eastAsia="標楷體" w:hAnsi="標楷體" w:hint="eastAsia"/>
              </w:rPr>
            </w:pPr>
            <w:r w:rsidRPr="00D915B8">
              <w:rPr>
                <w:rFonts w:ascii="標楷體" w:eastAsia="標楷體" w:hAnsi="標楷體" w:hint="eastAsia"/>
              </w:rPr>
              <w:t>□</w:t>
            </w:r>
            <w:r>
              <w:rPr>
                <w:rFonts w:ascii="標楷體" w:eastAsia="標楷體" w:hAnsi="標楷體" w:hint="eastAsia"/>
              </w:rPr>
              <w:t>通過</w:t>
            </w:r>
          </w:p>
        </w:tc>
        <w:tc>
          <w:tcPr>
            <w:tcW w:w="2479" w:type="pct"/>
            <w:shd w:val="clear" w:color="auto" w:fill="auto"/>
          </w:tcPr>
          <w:p w:rsidR="00FB4598" w:rsidRDefault="00FB4598" w:rsidP="00617ADC">
            <w:pPr>
              <w:rPr>
                <w:rFonts w:ascii="標楷體" w:eastAsia="標楷體" w:hAnsi="標楷體" w:hint="eastAsia"/>
              </w:rPr>
            </w:pPr>
            <w:r w:rsidRPr="00D915B8">
              <w:rPr>
                <w:rFonts w:ascii="標楷體" w:eastAsia="標楷體" w:hAnsi="標楷體" w:hint="eastAsia"/>
              </w:rPr>
              <w:t>□</w:t>
            </w:r>
            <w:r>
              <w:rPr>
                <w:rFonts w:ascii="標楷體" w:eastAsia="標楷體" w:hAnsi="標楷體" w:hint="eastAsia"/>
              </w:rPr>
              <w:t>未認證</w:t>
            </w:r>
          </w:p>
        </w:tc>
      </w:tr>
      <w:tr w:rsidR="00FB4598" w:rsidRPr="00D915B8" w:rsidTr="00617ADC">
        <w:tc>
          <w:tcPr>
            <w:tcW w:w="1209" w:type="pct"/>
            <w:shd w:val="clear" w:color="auto" w:fill="auto"/>
          </w:tcPr>
          <w:p w:rsidR="00FB4598" w:rsidRDefault="00FB4598" w:rsidP="00617ADC">
            <w:pPr>
              <w:rPr>
                <w:rFonts w:ascii="標楷體" w:eastAsia="標楷體" w:hAnsi="標楷體" w:hint="eastAsia"/>
              </w:rPr>
            </w:pPr>
            <w:r>
              <w:rPr>
                <w:rFonts w:ascii="標楷體" w:eastAsia="標楷體" w:hAnsi="標楷體" w:hint="eastAsia"/>
              </w:rPr>
              <w:t>醫學美容品質認證</w:t>
            </w:r>
          </w:p>
        </w:tc>
        <w:tc>
          <w:tcPr>
            <w:tcW w:w="1312" w:type="pct"/>
            <w:gridSpan w:val="3"/>
            <w:shd w:val="clear" w:color="auto" w:fill="auto"/>
          </w:tcPr>
          <w:p w:rsidR="00FB4598" w:rsidRDefault="00FB4598" w:rsidP="00617ADC">
            <w:pPr>
              <w:rPr>
                <w:rFonts w:ascii="標楷體" w:eastAsia="標楷體" w:hAnsi="標楷體" w:hint="eastAsia"/>
              </w:rPr>
            </w:pPr>
            <w:r w:rsidRPr="00D915B8">
              <w:rPr>
                <w:rFonts w:ascii="標楷體" w:eastAsia="標楷體" w:hAnsi="標楷體" w:hint="eastAsia"/>
              </w:rPr>
              <w:t>□</w:t>
            </w:r>
            <w:r>
              <w:rPr>
                <w:rFonts w:ascii="標楷體" w:eastAsia="標楷體" w:hAnsi="標楷體" w:hint="eastAsia"/>
              </w:rPr>
              <w:t>通過</w:t>
            </w:r>
          </w:p>
        </w:tc>
        <w:tc>
          <w:tcPr>
            <w:tcW w:w="2479" w:type="pct"/>
            <w:shd w:val="clear" w:color="auto" w:fill="auto"/>
          </w:tcPr>
          <w:p w:rsidR="00FB4598" w:rsidRDefault="00FB4598" w:rsidP="00617ADC">
            <w:pPr>
              <w:rPr>
                <w:rFonts w:ascii="標楷體" w:eastAsia="標楷體" w:hAnsi="標楷體" w:hint="eastAsia"/>
              </w:rPr>
            </w:pPr>
            <w:r w:rsidRPr="00D915B8">
              <w:rPr>
                <w:rFonts w:ascii="標楷體" w:eastAsia="標楷體" w:hAnsi="標楷體" w:hint="eastAsia"/>
              </w:rPr>
              <w:t>□</w:t>
            </w:r>
            <w:r>
              <w:rPr>
                <w:rFonts w:ascii="標楷體" w:eastAsia="標楷體" w:hAnsi="標楷體" w:hint="eastAsia"/>
              </w:rPr>
              <w:t>未認證</w:t>
            </w:r>
          </w:p>
        </w:tc>
      </w:tr>
      <w:tr w:rsidR="00FB4598" w:rsidRPr="00D915B8" w:rsidTr="00617ADC">
        <w:tc>
          <w:tcPr>
            <w:tcW w:w="5000" w:type="pct"/>
            <w:gridSpan w:val="5"/>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國際品質認證</w:t>
            </w:r>
          </w:p>
        </w:tc>
      </w:tr>
      <w:tr w:rsidR="00FB4598" w:rsidRPr="00D915B8" w:rsidTr="00617ADC">
        <w:tc>
          <w:tcPr>
            <w:tcW w:w="1625" w:type="pct"/>
            <w:gridSpan w:val="3"/>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名稱</w:t>
            </w:r>
          </w:p>
        </w:tc>
        <w:tc>
          <w:tcPr>
            <w:tcW w:w="3375" w:type="pct"/>
            <w:gridSpan w:val="2"/>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結果</w:t>
            </w:r>
          </w:p>
        </w:tc>
      </w:tr>
      <w:tr w:rsidR="00FB4598" w:rsidRPr="00D915B8" w:rsidTr="00617ADC">
        <w:tc>
          <w:tcPr>
            <w:tcW w:w="1625" w:type="pct"/>
            <w:gridSpan w:val="3"/>
            <w:shd w:val="clear" w:color="auto" w:fill="auto"/>
          </w:tcPr>
          <w:p w:rsidR="00FB4598" w:rsidRPr="00D915B8" w:rsidRDefault="00FB4598" w:rsidP="00617ADC">
            <w:pPr>
              <w:spacing w:line="400" w:lineRule="exact"/>
              <w:rPr>
                <w:rFonts w:ascii="標楷體" w:eastAsia="標楷體" w:hAnsi="標楷體"/>
              </w:rPr>
            </w:pPr>
          </w:p>
        </w:tc>
        <w:tc>
          <w:tcPr>
            <w:tcW w:w="3375" w:type="pct"/>
            <w:gridSpan w:val="2"/>
            <w:shd w:val="clear" w:color="auto" w:fill="auto"/>
          </w:tcPr>
          <w:p w:rsidR="00FB4598" w:rsidRPr="00D915B8" w:rsidRDefault="00FB4598" w:rsidP="00617ADC">
            <w:pPr>
              <w:spacing w:line="400" w:lineRule="exact"/>
              <w:rPr>
                <w:rFonts w:ascii="標楷體" w:eastAsia="標楷體" w:hAnsi="標楷體"/>
              </w:rPr>
            </w:pPr>
          </w:p>
        </w:tc>
      </w:tr>
      <w:tr w:rsidR="00FB4598" w:rsidRPr="00D915B8" w:rsidTr="00617ADC">
        <w:tc>
          <w:tcPr>
            <w:tcW w:w="1625" w:type="pct"/>
            <w:gridSpan w:val="3"/>
            <w:shd w:val="clear" w:color="auto" w:fill="auto"/>
          </w:tcPr>
          <w:p w:rsidR="00FB4598" w:rsidRPr="00D915B8" w:rsidRDefault="00FB4598" w:rsidP="00617ADC">
            <w:pPr>
              <w:spacing w:line="400" w:lineRule="exact"/>
              <w:rPr>
                <w:rFonts w:ascii="標楷體" w:eastAsia="標楷體" w:hAnsi="標楷體"/>
              </w:rPr>
            </w:pPr>
          </w:p>
        </w:tc>
        <w:tc>
          <w:tcPr>
            <w:tcW w:w="3375" w:type="pct"/>
            <w:gridSpan w:val="2"/>
            <w:shd w:val="clear" w:color="auto" w:fill="auto"/>
          </w:tcPr>
          <w:p w:rsidR="00FB4598" w:rsidRPr="00D915B8" w:rsidRDefault="00FB4598" w:rsidP="00617ADC">
            <w:pPr>
              <w:spacing w:line="400" w:lineRule="exact"/>
              <w:ind w:leftChars="-120" w:left="-288" w:firstLineChars="120" w:firstLine="288"/>
              <w:rPr>
                <w:rFonts w:ascii="標楷體" w:eastAsia="標楷體" w:hAnsi="標楷體"/>
              </w:rPr>
            </w:pPr>
          </w:p>
        </w:tc>
      </w:tr>
    </w:tbl>
    <w:p w:rsidR="00FB4598" w:rsidRPr="00E234A6" w:rsidRDefault="00FB4598" w:rsidP="00FB4598">
      <w:pPr>
        <w:adjustRightInd w:val="0"/>
        <w:spacing w:line="400" w:lineRule="exact"/>
        <w:rPr>
          <w:rFonts w:ascii="標楷體" w:eastAsia="標楷體" w:hAnsi="標楷體" w:hint="eastAsia"/>
        </w:rPr>
      </w:pPr>
    </w:p>
    <w:p w:rsidR="00FB4598" w:rsidRPr="00E234A6" w:rsidRDefault="00FB4598" w:rsidP="00FB4598">
      <w:pPr>
        <w:adjustRightInd w:val="0"/>
        <w:spacing w:line="400" w:lineRule="exact"/>
        <w:rPr>
          <w:rFonts w:ascii="標楷體" w:eastAsia="標楷體" w:hAnsi="標楷體"/>
        </w:rPr>
      </w:pPr>
    </w:p>
    <w:p w:rsidR="00FB4598" w:rsidRPr="00E234A6" w:rsidRDefault="00FB4598" w:rsidP="00FB4598">
      <w:pPr>
        <w:spacing w:line="400" w:lineRule="exact"/>
        <w:jc w:val="center"/>
        <w:rPr>
          <w:rFonts w:ascii="標楷體" w:eastAsia="標楷體" w:hAnsi="標楷體"/>
          <w:b/>
        </w:rPr>
      </w:pPr>
      <w:r w:rsidRPr="00E234A6">
        <w:rPr>
          <w:rFonts w:ascii="標楷體" w:eastAsia="標楷體" w:hAnsi="標楷體"/>
          <w:b/>
        </w:rPr>
        <w:br w:type="page"/>
      </w:r>
      <w:r w:rsidRPr="00E234A6">
        <w:rPr>
          <w:rFonts w:ascii="標楷體" w:eastAsia="標楷體" w:hAnsi="標楷體" w:hint="eastAsia"/>
          <w:b/>
        </w:rPr>
        <w:lastRenderedPageBreak/>
        <w:t>二、醫療強項之醫療水準及服務品質</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Default="00FB4598" w:rsidP="00FB4598">
      <w:pPr>
        <w:numPr>
          <w:ilvl w:val="0"/>
          <w:numId w:val="18"/>
        </w:numPr>
        <w:adjustRightInd w:val="0"/>
        <w:spacing w:line="0" w:lineRule="atLeast"/>
        <w:rPr>
          <w:rFonts w:ascii="標楷體" w:eastAsia="標楷體" w:hAnsi="標楷體"/>
        </w:rPr>
      </w:pPr>
      <w:r>
        <w:rPr>
          <w:rFonts w:ascii="標楷體" w:eastAsia="標楷體" w:hAnsi="標楷體" w:hint="eastAsia"/>
        </w:rPr>
        <w:t>醫療機構</w:t>
      </w:r>
      <w:r w:rsidRPr="00E234A6">
        <w:rPr>
          <w:rFonts w:ascii="標楷體" w:eastAsia="標楷體" w:hAnsi="標楷體" w:hint="eastAsia"/>
        </w:rPr>
        <w:t>SWOT分析</w:t>
      </w:r>
    </w:p>
    <w:p w:rsidR="00FB4598" w:rsidRDefault="00FB4598" w:rsidP="00FB4598">
      <w:pPr>
        <w:adjustRightInd w:val="0"/>
        <w:spacing w:line="0" w:lineRule="atLeast"/>
        <w:ind w:left="510"/>
        <w:rPr>
          <w:rFonts w:ascii="標楷體" w:eastAsia="標楷體" w:hAnsi="標楷體"/>
          <w:i/>
          <w:sz w:val="20"/>
          <w:szCs w:val="20"/>
        </w:rPr>
      </w:pPr>
      <w:r>
        <w:rPr>
          <w:rFonts w:ascii="標楷體" w:eastAsia="標楷體" w:hAnsi="標楷體" w:hint="eastAsia"/>
          <w:i/>
          <w:sz w:val="20"/>
          <w:szCs w:val="20"/>
        </w:rPr>
        <w:t>說明：</w:t>
      </w:r>
    </w:p>
    <w:p w:rsidR="00FB4598" w:rsidRPr="00E234A6" w:rsidRDefault="00FB4598" w:rsidP="00FB4598">
      <w:pPr>
        <w:adjustRightInd w:val="0"/>
        <w:spacing w:line="0" w:lineRule="atLeast"/>
        <w:ind w:left="510"/>
        <w:rPr>
          <w:rFonts w:ascii="標楷體" w:eastAsia="標楷體" w:hAnsi="標楷體" w:hint="eastAsia"/>
        </w:rPr>
      </w:pPr>
      <w:r>
        <w:rPr>
          <w:rFonts w:ascii="標楷體" w:eastAsia="標楷體" w:hAnsi="標楷體" w:hint="eastAsia"/>
          <w:i/>
          <w:sz w:val="20"/>
          <w:szCs w:val="20"/>
        </w:rPr>
        <w:t>醫療機構可選擇</w:t>
      </w:r>
      <w:r w:rsidRPr="008B73F8">
        <w:rPr>
          <w:rFonts w:ascii="標楷體" w:eastAsia="標楷體" w:hAnsi="標楷體" w:hint="eastAsia"/>
          <w:i/>
          <w:sz w:val="20"/>
          <w:szCs w:val="20"/>
        </w:rPr>
        <w:t>其他分析方法</w:t>
      </w:r>
      <w:r>
        <w:rPr>
          <w:rFonts w:ascii="標楷體" w:eastAsia="標楷體" w:hAnsi="標楷體" w:hint="eastAsia"/>
          <w:i/>
          <w:sz w:val="20"/>
          <w:szCs w:val="20"/>
        </w:rPr>
        <w:t>取代SWOT分析，</w:t>
      </w:r>
      <w:r w:rsidRPr="00C50DE7">
        <w:rPr>
          <w:rFonts w:ascii="標楷體" w:eastAsia="標楷體" w:hAnsi="標楷體" w:hint="eastAsia"/>
          <w:i/>
          <w:color w:val="FF0000"/>
          <w:sz w:val="20"/>
          <w:szCs w:val="20"/>
        </w:rPr>
        <w:t>此分析應針對醫療機構發展國際醫療之潛力進行說明，包含醫療機構品質、設備、經驗、交通位置等，勿與</w:t>
      </w:r>
      <w:r>
        <w:rPr>
          <w:rFonts w:ascii="標楷體" w:eastAsia="標楷體" w:hAnsi="標楷體" w:hint="eastAsia"/>
          <w:i/>
          <w:color w:val="FF0000"/>
          <w:sz w:val="20"/>
          <w:szCs w:val="20"/>
        </w:rPr>
        <w:t>三、(三)</w:t>
      </w:r>
      <w:r w:rsidRPr="00C50DE7">
        <w:rPr>
          <w:rFonts w:ascii="標楷體" w:eastAsia="標楷體" w:hAnsi="標楷體" w:hint="eastAsia"/>
          <w:i/>
          <w:color w:val="FF0000"/>
          <w:sz w:val="20"/>
          <w:szCs w:val="20"/>
        </w:rPr>
        <w:t>目標市場SWOT分析混淆</w:t>
      </w:r>
    </w:p>
    <w:p w:rsidR="00FB4598" w:rsidRPr="00E234A6" w:rsidRDefault="00FB4598" w:rsidP="00FB4598">
      <w:pPr>
        <w:pStyle w:val="af0"/>
        <w:spacing w:before="0" w:after="0" w:line="0" w:lineRule="atLeast"/>
        <w:ind w:leftChars="9" w:left="178" w:hangingChars="60" w:hanging="156"/>
        <w:rPr>
          <w:rFonts w:ascii="標楷體" w:hAnsi="標楷體" w:hint="eastAsia"/>
          <w:color w:val="000000"/>
          <w:sz w:val="24"/>
        </w:rPr>
      </w:pPr>
      <w:r w:rsidRPr="00E234A6">
        <w:rPr>
          <w:rFonts w:ascii="標楷體" w:hAnsi="標楷體" w:hint="eastAsia"/>
          <w:color w:val="000000"/>
          <w:sz w:val="24"/>
        </w:rPr>
        <w:t>SWOT分析：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FB4598" w:rsidRPr="00D915B8" w:rsidTr="00617ADC">
        <w:trPr>
          <w:trHeight w:val="1171"/>
        </w:trPr>
        <w:tc>
          <w:tcPr>
            <w:tcW w:w="3482"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hint="eastAsia"/>
                <w:color w:val="000000"/>
                <w:sz w:val="24"/>
                <w:shd w:val="pct15" w:color="auto" w:fill="FFFFFF"/>
              </w:rPr>
            </w:pPr>
            <w:r w:rsidRPr="00D915B8">
              <w:rPr>
                <w:rFonts w:ascii="標楷體" w:hAnsi="標楷體" w:hint="eastAsia"/>
                <w:color w:val="000000"/>
                <w:sz w:val="24"/>
                <w:shd w:val="pct15" w:color="auto" w:fill="FFFFFF"/>
              </w:rPr>
              <w:t>S</w:t>
            </w:r>
            <w:r w:rsidRPr="00D915B8">
              <w:rPr>
                <w:rFonts w:ascii="標楷體" w:hAnsi="標楷體"/>
                <w:color w:val="000000"/>
                <w:sz w:val="24"/>
                <w:shd w:val="pct15" w:color="auto" w:fill="FFFFFF"/>
              </w:rPr>
              <w:t>trength</w:t>
            </w:r>
          </w:p>
        </w:tc>
        <w:tc>
          <w:tcPr>
            <w:tcW w:w="3483"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r w:rsidRPr="00D915B8">
              <w:rPr>
                <w:rFonts w:ascii="標楷體" w:hAnsi="標楷體"/>
                <w:color w:val="000000"/>
                <w:sz w:val="24"/>
                <w:shd w:val="pct15" w:color="auto" w:fill="FFFFFF"/>
              </w:rPr>
              <w:t>Weakness</w:t>
            </w:r>
          </w:p>
        </w:tc>
      </w:tr>
      <w:tr w:rsidR="00FB4598" w:rsidRPr="00D915B8" w:rsidTr="00617ADC">
        <w:trPr>
          <w:trHeight w:val="1047"/>
        </w:trPr>
        <w:tc>
          <w:tcPr>
            <w:tcW w:w="3482"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smartTag w:uri="urn:schemas-microsoft-com:office:smarttags" w:element="place">
              <w:r w:rsidRPr="00D915B8">
                <w:rPr>
                  <w:rFonts w:ascii="標楷體" w:hAnsi="標楷體"/>
                  <w:color w:val="000000"/>
                  <w:sz w:val="24"/>
                  <w:shd w:val="pct15" w:color="auto" w:fill="FFFFFF"/>
                </w:rPr>
                <w:t>Opportunity</w:t>
              </w:r>
            </w:smartTag>
          </w:p>
        </w:tc>
        <w:tc>
          <w:tcPr>
            <w:tcW w:w="3483"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r w:rsidRPr="00D915B8">
              <w:rPr>
                <w:rFonts w:ascii="標楷體" w:hAnsi="標楷體"/>
                <w:color w:val="000000"/>
                <w:sz w:val="24"/>
                <w:shd w:val="pct15" w:color="auto" w:fill="FFFFFF"/>
              </w:rPr>
              <w:t>Threat</w:t>
            </w:r>
          </w:p>
        </w:tc>
      </w:tr>
    </w:tbl>
    <w:p w:rsidR="00FB4598" w:rsidRDefault="00FB4598" w:rsidP="00FB4598">
      <w:pPr>
        <w:numPr>
          <w:ilvl w:val="0"/>
          <w:numId w:val="18"/>
        </w:numPr>
        <w:adjustRightInd w:val="0"/>
        <w:spacing w:line="0" w:lineRule="atLeast"/>
        <w:rPr>
          <w:rFonts w:ascii="標楷體" w:eastAsia="標楷體" w:hAnsi="標楷體"/>
        </w:rPr>
      </w:pPr>
      <w:r w:rsidRPr="00E234A6">
        <w:rPr>
          <w:rFonts w:ascii="標楷體" w:eastAsia="標楷體" w:hAnsi="標楷體" w:hint="eastAsia"/>
        </w:rPr>
        <w:t>國際醫療重點服務項目</w:t>
      </w:r>
      <w:r>
        <w:rPr>
          <w:rFonts w:ascii="標楷體" w:eastAsia="標楷體" w:hAnsi="標楷體" w:hint="eastAsia"/>
        </w:rPr>
        <w:t>：</w:t>
      </w:r>
    </w:p>
    <w:p w:rsidR="00FB4598" w:rsidRDefault="00FB4598" w:rsidP="00FB4598">
      <w:pPr>
        <w:numPr>
          <w:ilvl w:val="0"/>
          <w:numId w:val="36"/>
        </w:numPr>
        <w:tabs>
          <w:tab w:val="left" w:pos="709"/>
          <w:tab w:val="left" w:pos="851"/>
          <w:tab w:val="left" w:pos="1276"/>
        </w:tabs>
        <w:adjustRightInd w:val="0"/>
        <w:spacing w:line="0" w:lineRule="atLeast"/>
        <w:rPr>
          <w:rFonts w:ascii="標楷體" w:eastAsia="標楷體" w:hAnsi="標楷體"/>
        </w:rPr>
      </w:pPr>
      <w:r>
        <w:rPr>
          <w:rFonts w:ascii="標楷體" w:eastAsia="標楷體" w:hAnsi="標楷體" w:hint="eastAsia"/>
        </w:rPr>
        <w:t>疾病治療：</w:t>
      </w:r>
    </w:p>
    <w:p w:rsidR="00FB4598" w:rsidRDefault="00FB4598" w:rsidP="00FB4598">
      <w:pPr>
        <w:numPr>
          <w:ilvl w:val="0"/>
          <w:numId w:val="37"/>
        </w:numPr>
        <w:tabs>
          <w:tab w:val="left" w:pos="709"/>
          <w:tab w:val="left" w:pos="851"/>
          <w:tab w:val="left" w:pos="1276"/>
        </w:tabs>
        <w:adjustRightInd w:val="0"/>
        <w:spacing w:line="0" w:lineRule="atLeast"/>
        <w:ind w:hanging="619"/>
        <w:rPr>
          <w:rFonts w:ascii="標楷體" w:eastAsia="標楷體" w:hAnsi="標楷體"/>
        </w:rPr>
      </w:pPr>
    </w:p>
    <w:p w:rsidR="00FB4598" w:rsidRDefault="00FB4598" w:rsidP="00FB4598">
      <w:pPr>
        <w:numPr>
          <w:ilvl w:val="0"/>
          <w:numId w:val="37"/>
        </w:numPr>
        <w:tabs>
          <w:tab w:val="left" w:pos="709"/>
          <w:tab w:val="left" w:pos="851"/>
          <w:tab w:val="left" w:pos="1276"/>
        </w:tabs>
        <w:adjustRightInd w:val="0"/>
        <w:spacing w:line="0" w:lineRule="atLeast"/>
        <w:ind w:hanging="619"/>
        <w:rPr>
          <w:rFonts w:ascii="標楷體" w:eastAsia="標楷體" w:hAnsi="標楷體" w:hint="eastAsia"/>
        </w:rPr>
      </w:pPr>
    </w:p>
    <w:p w:rsidR="00FB4598" w:rsidRDefault="00FB4598" w:rsidP="00FB4598">
      <w:pPr>
        <w:numPr>
          <w:ilvl w:val="0"/>
          <w:numId w:val="36"/>
        </w:numPr>
        <w:tabs>
          <w:tab w:val="left" w:pos="851"/>
        </w:tabs>
        <w:adjustRightInd w:val="0"/>
        <w:spacing w:line="0" w:lineRule="atLeast"/>
        <w:rPr>
          <w:rFonts w:ascii="標楷體" w:eastAsia="標楷體" w:hAnsi="標楷體"/>
        </w:rPr>
      </w:pPr>
      <w:r>
        <w:rPr>
          <w:rFonts w:ascii="標楷體" w:eastAsia="標楷體" w:hAnsi="標楷體" w:hint="eastAsia"/>
        </w:rPr>
        <w:t>健檢美容：</w:t>
      </w:r>
    </w:p>
    <w:p w:rsidR="00FB4598" w:rsidRDefault="00FB4598" w:rsidP="00FB4598">
      <w:pPr>
        <w:numPr>
          <w:ilvl w:val="0"/>
          <w:numId w:val="38"/>
        </w:numPr>
        <w:tabs>
          <w:tab w:val="left" w:pos="851"/>
        </w:tabs>
        <w:adjustRightInd w:val="0"/>
        <w:spacing w:line="0" w:lineRule="atLeast"/>
        <w:ind w:left="1276" w:hanging="425"/>
        <w:rPr>
          <w:rFonts w:ascii="標楷體" w:eastAsia="標楷體" w:hAnsi="標楷體" w:hint="eastAsia"/>
        </w:rPr>
      </w:pPr>
    </w:p>
    <w:p w:rsidR="00FB4598" w:rsidRPr="00DD27A6" w:rsidRDefault="00FB4598" w:rsidP="00FB4598">
      <w:pPr>
        <w:numPr>
          <w:ilvl w:val="0"/>
          <w:numId w:val="38"/>
        </w:numPr>
        <w:adjustRightInd w:val="0"/>
        <w:spacing w:line="0" w:lineRule="atLeast"/>
        <w:ind w:left="1276" w:hanging="425"/>
        <w:jc w:val="both"/>
        <w:rPr>
          <w:rFonts w:ascii="標楷體" w:eastAsia="標楷體" w:hAnsi="標楷體"/>
          <w:sz w:val="20"/>
          <w:szCs w:val="20"/>
        </w:rPr>
      </w:pPr>
    </w:p>
    <w:p w:rsidR="00FB4598" w:rsidRPr="00DD27A6" w:rsidRDefault="00FB4598" w:rsidP="00FB4598">
      <w:pPr>
        <w:adjustRightInd w:val="0"/>
        <w:spacing w:line="0" w:lineRule="atLeast"/>
        <w:ind w:left="510"/>
        <w:jc w:val="both"/>
        <w:rPr>
          <w:rFonts w:ascii="標楷體" w:eastAsia="標楷體" w:hAnsi="標楷體"/>
          <w:i/>
          <w:sz w:val="20"/>
          <w:szCs w:val="20"/>
        </w:rPr>
      </w:pPr>
      <w:r w:rsidRPr="00DD27A6">
        <w:rPr>
          <w:rFonts w:ascii="標楷體" w:eastAsia="標楷體" w:hAnsi="標楷體" w:hint="eastAsia"/>
          <w:i/>
          <w:sz w:val="20"/>
          <w:szCs w:val="20"/>
        </w:rPr>
        <w:t>說明：</w:t>
      </w:r>
    </w:p>
    <w:p w:rsidR="00FB4598" w:rsidRPr="00DD27A6" w:rsidRDefault="00FB4598" w:rsidP="00FB4598">
      <w:pPr>
        <w:adjustRightInd w:val="0"/>
        <w:spacing w:line="0" w:lineRule="atLeast"/>
        <w:ind w:left="510"/>
        <w:jc w:val="both"/>
        <w:rPr>
          <w:rFonts w:ascii="標楷體" w:eastAsia="標楷體" w:hAnsi="標楷體"/>
          <w:i/>
          <w:color w:val="FF0000"/>
          <w:sz w:val="20"/>
          <w:szCs w:val="20"/>
        </w:rPr>
      </w:pPr>
      <w:r w:rsidRPr="00DD27A6">
        <w:rPr>
          <w:rFonts w:ascii="標楷體" w:eastAsia="標楷體" w:hAnsi="標楷體" w:hint="eastAsia"/>
          <w:i/>
          <w:color w:val="FF0000"/>
          <w:sz w:val="20"/>
          <w:szCs w:val="20"/>
        </w:rPr>
        <w:t>醫院：請醫院分</w:t>
      </w:r>
      <w:r w:rsidRPr="00DD27A6">
        <w:rPr>
          <w:rFonts w:ascii="標楷體" w:eastAsia="標楷體" w:hAnsi="標楷體" w:hint="eastAsia"/>
          <w:i/>
          <w:color w:val="FF0000"/>
          <w:sz w:val="20"/>
          <w:szCs w:val="20"/>
          <w:u w:val="single"/>
        </w:rPr>
        <w:t>疾病治療</w:t>
      </w:r>
      <w:r w:rsidRPr="00DD27A6">
        <w:rPr>
          <w:rFonts w:ascii="標楷體" w:eastAsia="標楷體" w:hAnsi="標楷體" w:hint="eastAsia"/>
          <w:i/>
          <w:color w:val="FF0000"/>
          <w:sz w:val="20"/>
          <w:szCs w:val="20"/>
        </w:rPr>
        <w:t>、</w:t>
      </w:r>
      <w:r w:rsidRPr="00DD27A6">
        <w:rPr>
          <w:rFonts w:ascii="標楷體" w:eastAsia="標楷體" w:hAnsi="標楷體" w:hint="eastAsia"/>
          <w:i/>
          <w:color w:val="FF0000"/>
          <w:sz w:val="20"/>
          <w:szCs w:val="20"/>
          <w:u w:val="single"/>
        </w:rPr>
        <w:t>健檢美容</w:t>
      </w:r>
      <w:r w:rsidRPr="00DD27A6">
        <w:rPr>
          <w:rFonts w:ascii="標楷體" w:eastAsia="標楷體" w:hAnsi="標楷體" w:hint="eastAsia"/>
          <w:i/>
          <w:color w:val="FF0000"/>
          <w:sz w:val="20"/>
          <w:szCs w:val="20"/>
        </w:rPr>
        <w:t>等兩大項目做描述。疾病治療項目可參考Patients beyond borders分類項目，每家醫院需至少提出兩項重點服務，其中包含健檢美容至少一項，疾病治療至少一項。</w:t>
      </w:r>
    </w:p>
    <w:p w:rsidR="00FB4598" w:rsidRPr="00DD27A6" w:rsidRDefault="00FB4598" w:rsidP="00FB4598">
      <w:pPr>
        <w:adjustRightInd w:val="0"/>
        <w:spacing w:line="0" w:lineRule="atLeast"/>
        <w:ind w:left="510"/>
        <w:jc w:val="both"/>
        <w:rPr>
          <w:rFonts w:ascii="標楷體" w:eastAsia="標楷體" w:hAnsi="標楷體"/>
          <w:i/>
          <w:color w:val="FF0000"/>
          <w:sz w:val="20"/>
          <w:szCs w:val="20"/>
        </w:rPr>
      </w:pPr>
      <w:r w:rsidRPr="00DD27A6">
        <w:rPr>
          <w:rFonts w:ascii="標楷體" w:eastAsia="標楷體" w:hAnsi="標楷體" w:hint="eastAsia"/>
          <w:i/>
          <w:color w:val="FF0000"/>
          <w:sz w:val="20"/>
          <w:szCs w:val="20"/>
        </w:rPr>
        <w:t>診所：請診所針對其服務科別(健康檢查、美容醫學、眼科、牙科、抗衰老等)做描述。</w:t>
      </w:r>
    </w:p>
    <w:p w:rsidR="00FB4598" w:rsidRPr="00DD27A6" w:rsidRDefault="00FB4598" w:rsidP="00FB4598">
      <w:pPr>
        <w:adjustRightInd w:val="0"/>
        <w:spacing w:line="0" w:lineRule="atLeast"/>
        <w:ind w:left="510"/>
        <w:jc w:val="both"/>
        <w:rPr>
          <w:rFonts w:ascii="標楷體" w:eastAsia="標楷體" w:hAnsi="標楷體"/>
          <w:i/>
          <w:sz w:val="20"/>
          <w:szCs w:val="20"/>
        </w:rPr>
      </w:pPr>
      <w:r w:rsidRPr="00DD27A6">
        <w:rPr>
          <w:rFonts w:ascii="標楷體" w:eastAsia="標楷體" w:hAnsi="標楷體" w:hint="eastAsia"/>
          <w:i/>
          <w:sz w:val="20"/>
          <w:szCs w:val="20"/>
        </w:rPr>
        <w:t>疾病治療：每一項疾病治療項目皆至少說明其過去服務案例數、住院計畫、治療參考流程、臨床路徑、出院計畫、回國後續照護計畫，亦可選擇行提供近一年度之死亡率、併發症比例、術後感染率、相關學術論文發表等。</w:t>
      </w:r>
    </w:p>
    <w:p w:rsidR="00FB4598" w:rsidRPr="00DD27A6" w:rsidRDefault="00FB4598" w:rsidP="00FB4598">
      <w:pPr>
        <w:adjustRightInd w:val="0"/>
        <w:spacing w:line="0" w:lineRule="atLeast"/>
        <w:ind w:left="510"/>
        <w:jc w:val="both"/>
        <w:rPr>
          <w:rFonts w:ascii="標楷體" w:eastAsia="標楷體" w:hAnsi="標楷體" w:hint="eastAsia"/>
          <w:i/>
          <w:sz w:val="20"/>
          <w:szCs w:val="20"/>
        </w:rPr>
      </w:pPr>
      <w:r w:rsidRPr="00DD27A6">
        <w:rPr>
          <w:rFonts w:ascii="標楷體" w:eastAsia="標楷體" w:hAnsi="標楷體" w:hint="eastAsia"/>
          <w:i/>
          <w:sz w:val="20"/>
          <w:szCs w:val="20"/>
        </w:rPr>
        <w:t>健檢美容：請醫療機構提出計劃階段、接待階段、入院前置作業、出院術後照顧之服務模式。</w:t>
      </w:r>
    </w:p>
    <w:p w:rsidR="00FB4598" w:rsidRDefault="00FB4598" w:rsidP="00FB4598">
      <w:pPr>
        <w:adjustRightInd w:val="0"/>
        <w:spacing w:line="0" w:lineRule="atLeast"/>
        <w:rPr>
          <w:rFonts w:ascii="標楷體" w:eastAsia="標楷體" w:hAnsi="標楷體"/>
          <w:i/>
          <w:sz w:val="20"/>
          <w:szCs w:val="20"/>
        </w:rPr>
      </w:pPr>
      <w:r w:rsidRPr="00DD27A6">
        <w:rPr>
          <w:rFonts w:ascii="標楷體" w:eastAsia="標楷體" w:hAnsi="標楷體" w:hint="eastAsia"/>
          <w:i/>
          <w:sz w:val="20"/>
          <w:szCs w:val="20"/>
        </w:rPr>
        <w:t xml:space="preserve">     每項國際醫療重點服務項目</w:t>
      </w:r>
      <w:r>
        <w:rPr>
          <w:rFonts w:ascii="標楷體" w:eastAsia="標楷體" w:hAnsi="標楷體" w:hint="eastAsia"/>
          <w:i/>
          <w:sz w:val="20"/>
          <w:szCs w:val="20"/>
        </w:rPr>
        <w:t>說明</w:t>
      </w:r>
      <w:r w:rsidRPr="00DD27A6">
        <w:rPr>
          <w:rFonts w:ascii="標楷體" w:eastAsia="標楷體" w:hAnsi="標楷體" w:hint="eastAsia"/>
          <w:i/>
          <w:sz w:val="20"/>
          <w:szCs w:val="20"/>
        </w:rPr>
        <w:t>至多以2000字為限。</w:t>
      </w:r>
    </w:p>
    <w:p w:rsidR="00FB4598" w:rsidRPr="00DD27A6" w:rsidRDefault="00FB4598" w:rsidP="00FB4598">
      <w:pPr>
        <w:adjustRightInd w:val="0"/>
        <w:spacing w:line="0" w:lineRule="atLeast"/>
        <w:rPr>
          <w:rFonts w:ascii="標楷體" w:eastAsia="標楷體" w:hAnsi="標楷體" w:hint="eastAsia"/>
          <w:i/>
          <w:sz w:val="20"/>
          <w:szCs w:val="20"/>
        </w:rPr>
      </w:pPr>
    </w:p>
    <w:p w:rsidR="00FB4598" w:rsidRDefault="00FB4598" w:rsidP="00FB4598">
      <w:pPr>
        <w:numPr>
          <w:ilvl w:val="0"/>
          <w:numId w:val="18"/>
        </w:numPr>
        <w:adjustRightInd w:val="0"/>
        <w:spacing w:line="0" w:lineRule="atLeast"/>
        <w:rPr>
          <w:rFonts w:ascii="標楷體" w:eastAsia="標楷體" w:hAnsi="標楷體"/>
        </w:rPr>
      </w:pPr>
      <w:r w:rsidRPr="00E234A6">
        <w:rPr>
          <w:rFonts w:ascii="標楷體" w:eastAsia="標楷體" w:hAnsi="標楷體" w:hint="eastAsia"/>
        </w:rPr>
        <w:t>國際醫療服務項目之專科醫師檔案</w:t>
      </w:r>
    </w:p>
    <w:p w:rsidR="00FB4598" w:rsidRDefault="00FB4598" w:rsidP="00FB4598">
      <w:pPr>
        <w:adjustRightInd w:val="0"/>
        <w:spacing w:line="0" w:lineRule="atLeast"/>
        <w:ind w:left="510"/>
        <w:rPr>
          <w:rFonts w:ascii="標楷體" w:eastAsia="標楷體" w:hAnsi="標楷體"/>
          <w:i/>
          <w:sz w:val="20"/>
          <w:szCs w:val="20"/>
        </w:rPr>
      </w:pPr>
      <w:r w:rsidRPr="00DD27A6">
        <w:rPr>
          <w:rFonts w:ascii="標楷體" w:eastAsia="標楷體" w:hAnsi="標楷體" w:hint="eastAsia"/>
          <w:i/>
          <w:sz w:val="20"/>
          <w:szCs w:val="20"/>
        </w:rPr>
        <w:t>說明：</w:t>
      </w:r>
    </w:p>
    <w:p w:rsidR="00FB4598" w:rsidRPr="00DD27A6" w:rsidRDefault="00FB4598" w:rsidP="00FB4598">
      <w:pPr>
        <w:adjustRightInd w:val="0"/>
        <w:spacing w:line="0" w:lineRule="atLeast"/>
        <w:ind w:left="510"/>
        <w:rPr>
          <w:rFonts w:ascii="標楷體" w:eastAsia="標楷體" w:hAnsi="標楷體" w:hint="eastAsia"/>
          <w:i/>
          <w:sz w:val="20"/>
          <w:szCs w:val="20"/>
        </w:rPr>
      </w:pPr>
      <w:r w:rsidRPr="00DD27A6">
        <w:rPr>
          <w:rFonts w:ascii="標楷體" w:eastAsia="標楷體" w:hAnsi="標楷體" w:hint="eastAsia"/>
          <w:i/>
          <w:sz w:val="20"/>
          <w:szCs w:val="20"/>
        </w:rPr>
        <w:t>請醫療機構</w:t>
      </w:r>
      <w:r>
        <w:rPr>
          <w:rFonts w:ascii="標楷體" w:eastAsia="標楷體" w:hAnsi="標楷體" w:hint="eastAsia"/>
          <w:i/>
          <w:sz w:val="20"/>
          <w:szCs w:val="20"/>
        </w:rPr>
        <w:t>依據其提出之醫療重點服務項目提出其專科醫師檔案</w:t>
      </w:r>
      <w:r w:rsidRPr="00DD27A6">
        <w:rPr>
          <w:rFonts w:ascii="標楷體" w:eastAsia="標楷體" w:hAnsi="標楷體" w:hint="eastAsia"/>
          <w:i/>
          <w:sz w:val="20"/>
          <w:szCs w:val="20"/>
        </w:rPr>
        <w:t>，每一醫師項填寫一張表格，若不敷使用請自請增加表單</w:t>
      </w:r>
      <w:r>
        <w:rPr>
          <w:rFonts w:ascii="標楷體" w:eastAsia="標楷體" w:hAnsi="標楷體" w:hint="eastAsia"/>
          <w:i/>
          <w:sz w:val="20"/>
          <w:szCs w:val="20"/>
        </w:rPr>
        <w:t>。</w:t>
      </w:r>
    </w:p>
    <w:p w:rsidR="00FB4598" w:rsidRDefault="00FB4598" w:rsidP="00FB4598">
      <w:pPr>
        <w:adjustRightInd w:val="0"/>
        <w:spacing w:line="0" w:lineRule="atLeast"/>
        <w:rPr>
          <w:rFonts w:ascii="標楷體" w:eastAsia="標楷體" w:hAnsi="標楷體"/>
        </w:rPr>
      </w:pPr>
    </w:p>
    <w:p w:rsidR="00FB4598" w:rsidRPr="00E234A6" w:rsidRDefault="00FB4598" w:rsidP="00FB4598">
      <w:pPr>
        <w:adjustRightInd w:val="0"/>
        <w:spacing w:line="0" w:lineRule="atLeast"/>
        <w:rPr>
          <w:rFonts w:ascii="標楷體" w:eastAsia="標楷體" w:hAnsi="標楷體" w:hint="eastAsia"/>
        </w:rPr>
      </w:pPr>
      <w:r>
        <w:rPr>
          <w:rFonts w:ascii="標楷體" w:eastAsia="標楷體" w:hAnsi="標楷體"/>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464"/>
        <w:gridCol w:w="2237"/>
        <w:gridCol w:w="1297"/>
        <w:gridCol w:w="3566"/>
      </w:tblGrid>
      <w:tr w:rsidR="00FB4598" w:rsidRPr="00D915B8" w:rsidTr="00617ADC">
        <w:trPr>
          <w:trHeight w:val="758"/>
        </w:trPr>
        <w:tc>
          <w:tcPr>
            <w:tcW w:w="800" w:type="pct"/>
            <w:vMerge w:val="restar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照片</w:t>
            </w:r>
          </w:p>
          <w:p w:rsidR="00FB4598" w:rsidRPr="00D915B8" w:rsidRDefault="00FB4598" w:rsidP="00617ADC">
            <w:pPr>
              <w:spacing w:line="0" w:lineRule="atLeast"/>
              <w:ind w:left="420" w:hanging="420"/>
              <w:rPr>
                <w:rFonts w:ascii="標楷體" w:eastAsia="標楷體" w:hAnsi="標楷體" w:hint="eastAsia"/>
              </w:rPr>
            </w:pPr>
          </w:p>
          <w:p w:rsidR="00FB4598" w:rsidRPr="00D915B8" w:rsidRDefault="00FB4598" w:rsidP="00617ADC">
            <w:pPr>
              <w:spacing w:line="0" w:lineRule="atLeast"/>
              <w:ind w:left="420" w:hanging="420"/>
              <w:rPr>
                <w:rFonts w:ascii="標楷體" w:eastAsia="標楷體" w:hAnsi="標楷體" w:hint="eastAsia"/>
              </w:rPr>
            </w:pPr>
          </w:p>
          <w:p w:rsidR="00FB4598" w:rsidRPr="00D915B8" w:rsidRDefault="00FB4598" w:rsidP="00617ADC">
            <w:pPr>
              <w:spacing w:line="0" w:lineRule="atLeast"/>
              <w:ind w:left="420" w:hanging="420"/>
              <w:rPr>
                <w:rFonts w:ascii="標楷體" w:eastAsia="標楷體" w:hAnsi="標楷體" w:hint="eastAsia"/>
              </w:rPr>
            </w:pPr>
          </w:p>
          <w:p w:rsidR="00FB4598" w:rsidRPr="00D915B8" w:rsidRDefault="00FB4598" w:rsidP="00617ADC">
            <w:pPr>
              <w:spacing w:line="0" w:lineRule="atLeast"/>
              <w:ind w:left="420" w:hanging="420"/>
              <w:rPr>
                <w:rFonts w:ascii="標楷體" w:eastAsia="標楷體" w:hAnsi="標楷體" w:hint="eastAsia"/>
              </w:rPr>
            </w:pPr>
          </w:p>
        </w:tc>
        <w:tc>
          <w:tcPr>
            <w:tcW w:w="718"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姓名</w:t>
            </w:r>
          </w:p>
        </w:tc>
        <w:tc>
          <w:tcPr>
            <w:tcW w:w="1097" w:type="pct"/>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636"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性別</w:t>
            </w:r>
          </w:p>
        </w:tc>
        <w:tc>
          <w:tcPr>
            <w:tcW w:w="1749" w:type="pct"/>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800" w:type="pct"/>
            <w:vMerge/>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718"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現任職稱</w:t>
            </w:r>
          </w:p>
        </w:tc>
        <w:tc>
          <w:tcPr>
            <w:tcW w:w="1097" w:type="pct"/>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636" w:type="pct"/>
            <w:shd w:val="clear" w:color="auto" w:fill="auto"/>
          </w:tcPr>
          <w:p w:rsidR="00FB4598" w:rsidRPr="00D915B8" w:rsidRDefault="00FB4598" w:rsidP="00617ADC">
            <w:pPr>
              <w:spacing w:line="0" w:lineRule="atLeast"/>
              <w:rPr>
                <w:rFonts w:ascii="標楷體" w:eastAsia="標楷體" w:hAnsi="標楷體" w:hint="eastAsia"/>
              </w:rPr>
            </w:pPr>
            <w:r w:rsidRPr="00D915B8">
              <w:rPr>
                <w:rFonts w:ascii="標楷體" w:eastAsia="標楷體" w:hAnsi="標楷體" w:hint="eastAsia"/>
              </w:rPr>
              <w:t>語言種類及能力</w:t>
            </w:r>
          </w:p>
        </w:tc>
        <w:tc>
          <w:tcPr>
            <w:tcW w:w="1749" w:type="pct"/>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5000" w:type="pct"/>
            <w:gridSpan w:val="5"/>
            <w:shd w:val="clear" w:color="auto" w:fill="auto"/>
          </w:tcPr>
          <w:p w:rsidR="00FB4598" w:rsidRPr="00D915B8" w:rsidRDefault="00FB4598" w:rsidP="00617ADC">
            <w:pPr>
              <w:spacing w:line="0" w:lineRule="atLeast"/>
              <w:ind w:left="420" w:hanging="420"/>
              <w:jc w:val="center"/>
              <w:rPr>
                <w:rFonts w:ascii="標楷體" w:eastAsia="標楷體" w:hAnsi="標楷體" w:hint="eastAsia"/>
              </w:rPr>
            </w:pPr>
            <w:r w:rsidRPr="00D915B8">
              <w:rPr>
                <w:rFonts w:ascii="標楷體" w:eastAsia="標楷體" w:hAnsi="標楷體" w:hint="eastAsia"/>
              </w:rPr>
              <w:t>專長項目</w:t>
            </w:r>
          </w:p>
        </w:tc>
      </w:tr>
      <w:tr w:rsidR="00FB4598" w:rsidRPr="00D915B8" w:rsidTr="00617ADC">
        <w:tc>
          <w:tcPr>
            <w:tcW w:w="5000" w:type="pct"/>
            <w:gridSpan w:val="5"/>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5000" w:type="pct"/>
            <w:gridSpan w:val="5"/>
            <w:shd w:val="clear" w:color="auto" w:fill="auto"/>
          </w:tcPr>
          <w:p w:rsidR="00FB4598" w:rsidRPr="00D915B8" w:rsidRDefault="00FB4598" w:rsidP="00617ADC">
            <w:pPr>
              <w:spacing w:line="0" w:lineRule="atLeast"/>
              <w:ind w:left="420" w:hanging="420"/>
              <w:jc w:val="center"/>
              <w:rPr>
                <w:rFonts w:ascii="標楷體" w:eastAsia="標楷體" w:hAnsi="標楷體" w:hint="eastAsia"/>
              </w:rPr>
            </w:pPr>
            <w:r w:rsidRPr="00D915B8">
              <w:rPr>
                <w:rFonts w:ascii="標楷體" w:eastAsia="標楷體" w:hAnsi="標楷體" w:hint="eastAsia"/>
              </w:rPr>
              <w:t>學經歷</w:t>
            </w:r>
          </w:p>
        </w:tc>
      </w:tr>
      <w:tr w:rsidR="00FB4598" w:rsidRPr="00D915B8" w:rsidTr="00617ADC">
        <w:tc>
          <w:tcPr>
            <w:tcW w:w="80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學歷(大學)</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80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經歷</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80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國際/國內</w:t>
            </w:r>
          </w:p>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證照</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800" w:type="pct"/>
            <w:shd w:val="clear" w:color="auto" w:fill="auto"/>
          </w:tcPr>
          <w:p w:rsidR="00FB4598" w:rsidRPr="00D915B8" w:rsidRDefault="00FB4598" w:rsidP="00617ADC">
            <w:pPr>
              <w:spacing w:line="0" w:lineRule="atLeast"/>
              <w:rPr>
                <w:rFonts w:ascii="標楷體" w:eastAsia="標楷體" w:hAnsi="標楷體" w:hint="eastAsia"/>
              </w:rPr>
            </w:pPr>
            <w:r w:rsidRPr="00D915B8">
              <w:rPr>
                <w:rFonts w:ascii="標楷體" w:eastAsia="標楷體" w:hAnsi="標楷體" w:hint="eastAsia"/>
              </w:rPr>
              <w:t>該專長項目手術案例數</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800" w:type="pct"/>
            <w:shd w:val="clear" w:color="auto" w:fill="auto"/>
          </w:tcPr>
          <w:p w:rsidR="00FB4598" w:rsidRPr="00D915B8" w:rsidRDefault="00FB4598" w:rsidP="00617ADC">
            <w:pPr>
              <w:spacing w:line="0" w:lineRule="atLeast"/>
              <w:jc w:val="both"/>
              <w:rPr>
                <w:rFonts w:ascii="標楷體" w:eastAsia="標楷體" w:hAnsi="標楷體" w:hint="eastAsia"/>
              </w:rPr>
            </w:pPr>
            <w:r w:rsidRPr="00D915B8">
              <w:rPr>
                <w:rFonts w:ascii="標楷體" w:eastAsia="標楷體" w:hAnsi="標楷體" w:hint="eastAsia"/>
              </w:rPr>
              <w:t>其他卓越</w:t>
            </w:r>
          </w:p>
          <w:p w:rsidR="00FB4598" w:rsidRPr="00D915B8" w:rsidRDefault="00FB4598" w:rsidP="00617ADC">
            <w:pPr>
              <w:spacing w:line="0" w:lineRule="atLeast"/>
              <w:jc w:val="both"/>
              <w:rPr>
                <w:rFonts w:ascii="標楷體" w:eastAsia="標楷體" w:hAnsi="標楷體" w:hint="eastAsia"/>
              </w:rPr>
            </w:pPr>
            <w:r w:rsidRPr="00D915B8">
              <w:rPr>
                <w:rFonts w:ascii="標楷體" w:eastAsia="標楷體" w:hAnsi="標楷體" w:hint="eastAsia"/>
              </w:rPr>
              <w:t>成就表現</w:t>
            </w:r>
          </w:p>
          <w:p w:rsidR="00FB4598" w:rsidRPr="00D915B8" w:rsidRDefault="00FB4598" w:rsidP="00617ADC">
            <w:pPr>
              <w:spacing w:line="0" w:lineRule="atLeast"/>
              <w:jc w:val="both"/>
              <w:rPr>
                <w:rFonts w:ascii="標楷體" w:eastAsia="標楷體" w:hAnsi="標楷體" w:hint="eastAsia"/>
              </w:rPr>
            </w:pPr>
            <w:r w:rsidRPr="00D915B8">
              <w:rPr>
                <w:rFonts w:ascii="標楷體" w:eastAsia="標楷體" w:hAnsi="標楷體" w:hint="eastAsia"/>
              </w:rPr>
              <w:t>(例如得獎、榮譽、論文、著作)</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5000" w:type="pct"/>
            <w:gridSpan w:val="5"/>
            <w:shd w:val="clear" w:color="auto" w:fill="auto"/>
          </w:tcPr>
          <w:p w:rsidR="00FB4598" w:rsidRPr="00D915B8" w:rsidRDefault="00FB4598" w:rsidP="00617ADC">
            <w:pPr>
              <w:spacing w:line="0" w:lineRule="atLeast"/>
              <w:ind w:left="420" w:hanging="420"/>
              <w:jc w:val="center"/>
              <w:rPr>
                <w:rFonts w:ascii="標楷體" w:eastAsia="標楷體" w:hAnsi="標楷體" w:hint="eastAsia"/>
              </w:rPr>
            </w:pPr>
            <w:r w:rsidRPr="00D915B8">
              <w:rPr>
                <w:rFonts w:ascii="標楷體" w:eastAsia="標楷體" w:hAnsi="標楷體" w:hint="eastAsia"/>
              </w:rPr>
              <w:t>其他</w:t>
            </w:r>
          </w:p>
        </w:tc>
      </w:tr>
      <w:tr w:rsidR="00FB4598" w:rsidRPr="00D915B8" w:rsidTr="00617ADC">
        <w:tc>
          <w:tcPr>
            <w:tcW w:w="80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項目</w:t>
            </w:r>
          </w:p>
        </w:tc>
        <w:tc>
          <w:tcPr>
            <w:tcW w:w="4200"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bl>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b/>
        </w:rPr>
        <w:br w:type="page"/>
      </w:r>
      <w:r w:rsidRPr="00E234A6">
        <w:rPr>
          <w:rFonts w:ascii="標楷體" w:eastAsia="標楷體" w:hAnsi="標楷體" w:hint="eastAsia"/>
          <w:b/>
        </w:rPr>
        <w:t>三、主要目標市場評估</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Default="00FB4598" w:rsidP="00FB4598">
      <w:pPr>
        <w:pStyle w:val="af0"/>
        <w:numPr>
          <w:ilvl w:val="0"/>
          <w:numId w:val="19"/>
        </w:numPr>
        <w:tabs>
          <w:tab w:val="clear" w:pos="510"/>
          <w:tab w:val="num" w:pos="540"/>
        </w:tabs>
        <w:spacing w:after="0" w:line="0" w:lineRule="atLeast"/>
        <w:ind w:firstLineChars="0"/>
        <w:jc w:val="left"/>
        <w:rPr>
          <w:rFonts w:ascii="標楷體" w:hAnsi="標楷體" w:hint="eastAsia"/>
          <w:color w:val="000000"/>
          <w:sz w:val="24"/>
        </w:rPr>
      </w:pPr>
      <w:r>
        <w:rPr>
          <w:rFonts w:ascii="標楷體" w:hAnsi="標楷體" w:hint="eastAsia"/>
          <w:color w:val="000000"/>
          <w:sz w:val="24"/>
        </w:rPr>
        <w:t>主要目標市場國家</w:t>
      </w:r>
    </w:p>
    <w:p w:rsidR="00FB4598" w:rsidRDefault="00FB4598" w:rsidP="00FB4598">
      <w:pPr>
        <w:pStyle w:val="af0"/>
        <w:spacing w:before="0" w:after="0" w:line="0" w:lineRule="atLeast"/>
        <w:ind w:left="0" w:firstLineChars="0" w:firstLine="0"/>
        <w:jc w:val="left"/>
        <w:rPr>
          <w:rFonts w:ascii="標楷體" w:hAnsi="標楷體"/>
          <w:b w:val="0"/>
          <w:bCs/>
          <w:i/>
          <w:color w:val="000000"/>
          <w:sz w:val="20"/>
          <w:szCs w:val="20"/>
        </w:rPr>
      </w:pPr>
      <w:r>
        <w:rPr>
          <w:rFonts w:ascii="標楷體" w:hAnsi="標楷體" w:hint="eastAsia"/>
          <w:b w:val="0"/>
          <w:bCs/>
          <w:i/>
          <w:color w:val="000000"/>
          <w:sz w:val="20"/>
          <w:szCs w:val="20"/>
        </w:rPr>
        <w:t>說明：</w:t>
      </w:r>
    </w:p>
    <w:p w:rsidR="00FB4598" w:rsidRPr="009D3C69" w:rsidRDefault="00FB4598" w:rsidP="00FB4598">
      <w:pPr>
        <w:pStyle w:val="af0"/>
        <w:spacing w:before="0" w:after="0" w:line="0" w:lineRule="atLeast"/>
        <w:ind w:left="0" w:firstLineChars="0" w:firstLine="0"/>
        <w:jc w:val="left"/>
        <w:rPr>
          <w:rFonts w:ascii="標楷體" w:hAnsi="標楷體" w:hint="eastAsia"/>
          <w:b w:val="0"/>
          <w:bCs/>
          <w:i/>
          <w:color w:val="000000"/>
          <w:sz w:val="20"/>
          <w:szCs w:val="20"/>
        </w:rPr>
      </w:pPr>
      <w:r>
        <w:rPr>
          <w:rFonts w:ascii="標楷體" w:hAnsi="標楷體" w:hint="eastAsia"/>
          <w:b w:val="0"/>
          <w:bCs/>
          <w:i/>
          <w:color w:val="000000"/>
          <w:sz w:val="20"/>
          <w:szCs w:val="20"/>
        </w:rPr>
        <w:t>請依據</w:t>
      </w:r>
      <w:r w:rsidRPr="00C50DE7">
        <w:rPr>
          <w:rFonts w:ascii="標楷體" w:hAnsi="標楷體" w:hint="eastAsia"/>
          <w:b w:val="0"/>
          <w:bCs/>
          <w:i/>
          <w:color w:val="FF0000"/>
          <w:sz w:val="20"/>
          <w:szCs w:val="20"/>
        </w:rPr>
        <w:t>短、中、長期</w:t>
      </w:r>
      <w:r>
        <w:rPr>
          <w:rFonts w:ascii="標楷體" w:hAnsi="標楷體" w:hint="eastAsia"/>
          <w:b w:val="0"/>
          <w:bCs/>
          <w:i/>
          <w:color w:val="000000"/>
          <w:sz w:val="20"/>
          <w:szCs w:val="20"/>
        </w:rPr>
        <w:t>選擇主要目標市場國家</w:t>
      </w:r>
    </w:p>
    <w:p w:rsidR="00FB4598" w:rsidRDefault="00FB4598" w:rsidP="00FB4598">
      <w:pPr>
        <w:pStyle w:val="af0"/>
        <w:numPr>
          <w:ilvl w:val="0"/>
          <w:numId w:val="19"/>
        </w:numPr>
        <w:tabs>
          <w:tab w:val="clear" w:pos="510"/>
          <w:tab w:val="num" w:pos="540"/>
        </w:tabs>
        <w:spacing w:after="0" w:line="0" w:lineRule="atLeast"/>
        <w:ind w:firstLineChars="0"/>
        <w:jc w:val="left"/>
        <w:rPr>
          <w:rFonts w:ascii="標楷體" w:hAnsi="標楷體"/>
          <w:color w:val="000000"/>
          <w:sz w:val="24"/>
        </w:rPr>
      </w:pPr>
      <w:r w:rsidRPr="00E234A6">
        <w:rPr>
          <w:rFonts w:ascii="標楷體" w:hAnsi="標楷體" w:hint="eastAsia"/>
          <w:color w:val="000000"/>
          <w:sz w:val="24"/>
        </w:rPr>
        <w:t>現況分析：</w:t>
      </w:r>
    </w:p>
    <w:p w:rsidR="00FB4598" w:rsidRPr="00F76796" w:rsidRDefault="00FB4598" w:rsidP="00FB4598">
      <w:pPr>
        <w:pStyle w:val="af0"/>
        <w:spacing w:before="0" w:after="0" w:line="0" w:lineRule="atLeast"/>
        <w:ind w:left="0" w:firstLineChars="0" w:firstLine="0"/>
        <w:jc w:val="left"/>
        <w:rPr>
          <w:rFonts w:ascii="標楷體" w:hAnsi="標楷體"/>
          <w:b w:val="0"/>
          <w:i/>
          <w:color w:val="000000"/>
          <w:sz w:val="20"/>
          <w:szCs w:val="20"/>
        </w:rPr>
      </w:pPr>
      <w:r w:rsidRPr="00F76796">
        <w:rPr>
          <w:rFonts w:ascii="標楷體" w:hAnsi="標楷體" w:hint="eastAsia"/>
          <w:b w:val="0"/>
          <w:i/>
          <w:color w:val="000000"/>
          <w:sz w:val="20"/>
          <w:szCs w:val="20"/>
        </w:rPr>
        <w:t>說明：</w:t>
      </w:r>
    </w:p>
    <w:p w:rsidR="00FB4598" w:rsidRPr="00F76796" w:rsidRDefault="00FB4598" w:rsidP="00FB4598">
      <w:pPr>
        <w:pStyle w:val="af0"/>
        <w:spacing w:before="0" w:after="0" w:line="0" w:lineRule="atLeast"/>
        <w:ind w:left="0" w:firstLineChars="0" w:firstLine="0"/>
        <w:jc w:val="left"/>
        <w:rPr>
          <w:rFonts w:ascii="標楷體" w:hAnsi="標楷體" w:hint="eastAsia"/>
          <w:b w:val="0"/>
          <w:i/>
          <w:color w:val="000000"/>
          <w:sz w:val="20"/>
          <w:szCs w:val="20"/>
        </w:rPr>
      </w:pPr>
      <w:r w:rsidRPr="00F76796">
        <w:rPr>
          <w:rFonts w:ascii="標楷體" w:hAnsi="標楷體" w:hint="eastAsia"/>
          <w:b w:val="0"/>
          <w:i/>
          <w:color w:val="000000"/>
          <w:sz w:val="20"/>
          <w:szCs w:val="20"/>
        </w:rPr>
        <w:t>主要目標市場國家國際醫療發展情形分析、全球國際醫療市場</w:t>
      </w:r>
      <w:r>
        <w:rPr>
          <w:rFonts w:ascii="標楷體" w:hAnsi="標楷體" w:hint="eastAsia"/>
          <w:b w:val="0"/>
          <w:i/>
          <w:color w:val="000000"/>
          <w:sz w:val="20"/>
          <w:szCs w:val="20"/>
        </w:rPr>
        <w:t>分析</w:t>
      </w:r>
      <w:r w:rsidRPr="00F76796">
        <w:rPr>
          <w:rFonts w:ascii="標楷體" w:hAnsi="標楷體" w:hint="eastAsia"/>
          <w:b w:val="0"/>
          <w:i/>
          <w:color w:val="000000"/>
          <w:sz w:val="20"/>
          <w:szCs w:val="20"/>
        </w:rPr>
        <w:t>等</w:t>
      </w:r>
      <w:r>
        <w:rPr>
          <w:rFonts w:ascii="標楷體" w:hAnsi="標楷體" w:hint="eastAsia"/>
          <w:b w:val="0"/>
          <w:i/>
          <w:color w:val="000000"/>
          <w:sz w:val="20"/>
          <w:szCs w:val="20"/>
        </w:rPr>
        <w:t>與推動國際醫療相關之現況分析</w:t>
      </w:r>
    </w:p>
    <w:p w:rsidR="00FB4598" w:rsidRDefault="00FB4598" w:rsidP="00FB4598">
      <w:pPr>
        <w:pStyle w:val="af0"/>
        <w:numPr>
          <w:ilvl w:val="0"/>
          <w:numId w:val="19"/>
        </w:numPr>
        <w:tabs>
          <w:tab w:val="clear" w:pos="510"/>
          <w:tab w:val="num" w:pos="540"/>
        </w:tabs>
        <w:spacing w:after="0" w:line="0" w:lineRule="atLeast"/>
        <w:ind w:firstLineChars="0"/>
        <w:jc w:val="left"/>
        <w:rPr>
          <w:rFonts w:ascii="標楷體" w:hAnsi="標楷體"/>
          <w:color w:val="000000"/>
          <w:sz w:val="24"/>
        </w:rPr>
      </w:pPr>
      <w:r w:rsidRPr="00E234A6">
        <w:rPr>
          <w:rFonts w:ascii="標楷體" w:hAnsi="標楷體" w:hint="eastAsia"/>
          <w:color w:val="000000"/>
          <w:sz w:val="24"/>
        </w:rPr>
        <w:t>SWOT分析：</w:t>
      </w:r>
    </w:p>
    <w:p w:rsidR="00FB4598" w:rsidRPr="0020062F" w:rsidRDefault="00FB4598" w:rsidP="00FB4598">
      <w:pPr>
        <w:pStyle w:val="af0"/>
        <w:spacing w:after="0" w:line="0" w:lineRule="atLeast"/>
        <w:ind w:leftChars="-1" w:left="-2" w:firstLineChars="0" w:firstLine="2"/>
        <w:jc w:val="left"/>
        <w:rPr>
          <w:rFonts w:ascii="標楷體" w:hAnsi="標楷體" w:hint="eastAsia"/>
          <w:b w:val="0"/>
          <w:i/>
          <w:color w:val="000000"/>
          <w:sz w:val="20"/>
          <w:szCs w:val="20"/>
        </w:rPr>
      </w:pPr>
      <w:r w:rsidRPr="0020062F">
        <w:rPr>
          <w:rFonts w:ascii="標楷體" w:hAnsi="標楷體" w:hint="eastAsia"/>
          <w:b w:val="0"/>
          <w:i/>
          <w:color w:val="000000"/>
          <w:sz w:val="20"/>
          <w:szCs w:val="20"/>
        </w:rPr>
        <w:t>說明：醫療機構可選擇其他分析方法取代SWOT分析。</w:t>
      </w:r>
      <w:r w:rsidRPr="0020062F">
        <w:rPr>
          <w:rFonts w:ascii="標楷體" w:hAnsi="標楷體" w:hint="eastAsia"/>
          <w:b w:val="0"/>
          <w:i/>
          <w:color w:val="FF0000"/>
          <w:sz w:val="20"/>
          <w:szCs w:val="20"/>
        </w:rPr>
        <w:t>此分析表應針對選定</w:t>
      </w:r>
      <w:r>
        <w:rPr>
          <w:rFonts w:ascii="標楷體" w:hAnsi="標楷體" w:hint="eastAsia"/>
          <w:b w:val="0"/>
          <w:i/>
          <w:color w:val="FF0000"/>
          <w:sz w:val="20"/>
          <w:szCs w:val="20"/>
        </w:rPr>
        <w:t>「</w:t>
      </w:r>
      <w:r w:rsidRPr="0020062F">
        <w:rPr>
          <w:rFonts w:ascii="標楷體" w:hAnsi="標楷體" w:hint="eastAsia"/>
          <w:b w:val="0"/>
          <w:i/>
          <w:color w:val="FF0000"/>
          <w:sz w:val="20"/>
          <w:szCs w:val="20"/>
        </w:rPr>
        <w:t>目標市場</w:t>
      </w:r>
      <w:r>
        <w:rPr>
          <w:rFonts w:ascii="標楷體" w:hAnsi="標楷體" w:hint="eastAsia"/>
          <w:b w:val="0"/>
          <w:i/>
          <w:color w:val="FF0000"/>
          <w:sz w:val="20"/>
          <w:szCs w:val="20"/>
        </w:rPr>
        <w:t>」</w:t>
      </w:r>
      <w:r w:rsidRPr="0020062F">
        <w:rPr>
          <w:rFonts w:ascii="標楷體" w:hAnsi="標楷體" w:hint="eastAsia"/>
          <w:b w:val="0"/>
          <w:i/>
          <w:color w:val="FF0000"/>
          <w:sz w:val="20"/>
          <w:szCs w:val="20"/>
        </w:rPr>
        <w:t>進</w:t>
      </w:r>
      <w:r>
        <w:rPr>
          <w:rFonts w:ascii="標楷體" w:hAnsi="標楷體" w:hint="eastAsia"/>
          <w:b w:val="0"/>
          <w:i/>
          <w:color w:val="FF0000"/>
          <w:sz w:val="20"/>
          <w:szCs w:val="20"/>
        </w:rPr>
        <w:t>行分析，包含語言、文化風俗、政府政策開放、過去異業結盟情形等，勿</w:t>
      </w:r>
      <w:r w:rsidRPr="0020062F">
        <w:rPr>
          <w:rFonts w:ascii="標楷體" w:hAnsi="標楷體" w:hint="eastAsia"/>
          <w:b w:val="0"/>
          <w:i/>
          <w:color w:val="FF0000"/>
          <w:sz w:val="20"/>
          <w:szCs w:val="20"/>
        </w:rPr>
        <w:t>與</w:t>
      </w:r>
      <w:r>
        <w:rPr>
          <w:rFonts w:ascii="標楷體" w:hAnsi="標楷體" w:hint="eastAsia"/>
          <w:b w:val="0"/>
          <w:i/>
          <w:color w:val="FF0000"/>
          <w:sz w:val="20"/>
          <w:szCs w:val="20"/>
        </w:rPr>
        <w:t>二、(一)</w:t>
      </w:r>
      <w:r w:rsidRPr="0020062F">
        <w:rPr>
          <w:rFonts w:ascii="標楷體" w:hAnsi="標楷體" w:hint="eastAsia"/>
          <w:b w:val="0"/>
          <w:i/>
          <w:color w:val="FF0000"/>
          <w:sz w:val="20"/>
          <w:szCs w:val="20"/>
        </w:rPr>
        <w:t>醫療機構SWOT分析混淆</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FB4598" w:rsidRPr="00D915B8" w:rsidTr="00617ADC">
        <w:trPr>
          <w:trHeight w:val="1171"/>
        </w:trPr>
        <w:tc>
          <w:tcPr>
            <w:tcW w:w="3482"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r w:rsidRPr="00D915B8">
              <w:rPr>
                <w:rFonts w:ascii="標楷體" w:hAnsi="標楷體" w:hint="eastAsia"/>
                <w:color w:val="000000"/>
                <w:sz w:val="24"/>
                <w:shd w:val="pct15" w:color="auto" w:fill="FFFFFF"/>
              </w:rPr>
              <w:t>S</w:t>
            </w:r>
            <w:r w:rsidRPr="00D915B8">
              <w:rPr>
                <w:rFonts w:ascii="標楷體" w:hAnsi="標楷體"/>
                <w:color w:val="000000"/>
                <w:sz w:val="24"/>
                <w:shd w:val="pct15" w:color="auto" w:fill="FFFFFF"/>
              </w:rPr>
              <w:t>trength</w:t>
            </w:r>
          </w:p>
        </w:tc>
        <w:tc>
          <w:tcPr>
            <w:tcW w:w="3483"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r w:rsidRPr="00D915B8">
              <w:rPr>
                <w:rFonts w:ascii="標楷體" w:hAnsi="標楷體"/>
                <w:color w:val="000000"/>
                <w:sz w:val="24"/>
                <w:shd w:val="pct15" w:color="auto" w:fill="FFFFFF"/>
              </w:rPr>
              <w:t>Weakness</w:t>
            </w:r>
          </w:p>
        </w:tc>
      </w:tr>
      <w:tr w:rsidR="00FB4598" w:rsidRPr="00D915B8" w:rsidTr="00617ADC">
        <w:trPr>
          <w:trHeight w:val="1047"/>
        </w:trPr>
        <w:tc>
          <w:tcPr>
            <w:tcW w:w="3482"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smartTag w:uri="urn:schemas-microsoft-com:office:smarttags" w:element="place">
              <w:r w:rsidRPr="00D915B8">
                <w:rPr>
                  <w:rFonts w:ascii="標楷體" w:hAnsi="標楷體"/>
                  <w:color w:val="000000"/>
                  <w:sz w:val="24"/>
                  <w:shd w:val="pct15" w:color="auto" w:fill="FFFFFF"/>
                </w:rPr>
                <w:t>Opportunity</w:t>
              </w:r>
            </w:smartTag>
          </w:p>
        </w:tc>
        <w:tc>
          <w:tcPr>
            <w:tcW w:w="3483" w:type="dxa"/>
            <w:shd w:val="clear" w:color="auto" w:fill="auto"/>
          </w:tcPr>
          <w:p w:rsidR="00FB4598" w:rsidRPr="00D915B8" w:rsidRDefault="00FB4598" w:rsidP="00617ADC">
            <w:pPr>
              <w:pStyle w:val="af0"/>
              <w:spacing w:after="0" w:line="0" w:lineRule="atLeast"/>
              <w:ind w:left="0" w:firstLineChars="0" w:firstLine="0"/>
              <w:jc w:val="center"/>
              <w:rPr>
                <w:rFonts w:ascii="標楷體" w:hAnsi="標楷體"/>
                <w:color w:val="000000"/>
                <w:sz w:val="24"/>
                <w:shd w:val="pct15" w:color="auto" w:fill="FFFFFF"/>
              </w:rPr>
            </w:pPr>
            <w:r w:rsidRPr="00D915B8">
              <w:rPr>
                <w:rFonts w:ascii="標楷體" w:hAnsi="標楷體"/>
                <w:color w:val="000000"/>
                <w:sz w:val="24"/>
                <w:shd w:val="pct15" w:color="auto" w:fill="FFFFFF"/>
              </w:rPr>
              <w:t>Threat</w:t>
            </w:r>
          </w:p>
        </w:tc>
      </w:tr>
    </w:tbl>
    <w:p w:rsidR="00FB4598" w:rsidRPr="00E234A6" w:rsidRDefault="00FB4598" w:rsidP="00FB4598">
      <w:pPr>
        <w:pStyle w:val="af0"/>
        <w:numPr>
          <w:ilvl w:val="0"/>
          <w:numId w:val="19"/>
        </w:numPr>
        <w:tabs>
          <w:tab w:val="clear" w:pos="510"/>
          <w:tab w:val="num" w:pos="540"/>
        </w:tabs>
        <w:spacing w:after="0" w:line="0" w:lineRule="atLeast"/>
        <w:ind w:firstLineChars="0"/>
        <w:jc w:val="left"/>
        <w:rPr>
          <w:rFonts w:ascii="標楷體" w:hAnsi="標楷體" w:hint="eastAsia"/>
          <w:color w:val="000000"/>
          <w:sz w:val="24"/>
        </w:rPr>
      </w:pPr>
      <w:r w:rsidRPr="00E234A6">
        <w:rPr>
          <w:rFonts w:ascii="標楷體" w:hAnsi="標楷體" w:hint="eastAsia"/>
          <w:color w:val="000000"/>
          <w:sz w:val="24"/>
        </w:rPr>
        <w:t>趨勢及策略分析</w:t>
      </w:r>
    </w:p>
    <w:p w:rsidR="00FB4598" w:rsidRPr="00E234A6" w:rsidRDefault="00FB4598" w:rsidP="00FB4598">
      <w:pPr>
        <w:pStyle w:val="af0"/>
        <w:numPr>
          <w:ilvl w:val="0"/>
          <w:numId w:val="19"/>
        </w:numPr>
        <w:tabs>
          <w:tab w:val="clear" w:pos="510"/>
          <w:tab w:val="num" w:pos="540"/>
        </w:tabs>
        <w:spacing w:after="0" w:line="0" w:lineRule="atLeast"/>
        <w:ind w:firstLineChars="0"/>
        <w:jc w:val="left"/>
        <w:rPr>
          <w:rFonts w:ascii="標楷體" w:hAnsi="標楷體" w:hint="eastAsia"/>
          <w:color w:val="000000"/>
          <w:sz w:val="24"/>
        </w:rPr>
      </w:pPr>
      <w:r w:rsidRPr="00E234A6">
        <w:rPr>
          <w:rFonts w:ascii="標楷體" w:hAnsi="標楷體" w:hint="eastAsia"/>
          <w:color w:val="000000"/>
          <w:sz w:val="24"/>
        </w:rPr>
        <w:t>商業服務運轉模式</w:t>
      </w:r>
    </w:p>
    <w:p w:rsidR="00FB4598" w:rsidRPr="00E234A6" w:rsidRDefault="00FB4598" w:rsidP="00FB4598">
      <w:pPr>
        <w:spacing w:line="400" w:lineRule="exact"/>
        <w:jc w:val="center"/>
        <w:rPr>
          <w:rFonts w:ascii="標楷體" w:eastAsia="標楷體" w:hAnsi="標楷體"/>
          <w:b/>
        </w:rPr>
      </w:pPr>
      <w:r w:rsidRPr="00E234A6">
        <w:rPr>
          <w:rFonts w:ascii="標楷體" w:eastAsia="標楷體" w:hAnsi="標楷體"/>
          <w:b/>
        </w:rPr>
        <w:br w:type="page"/>
      </w:r>
      <w:r w:rsidRPr="00E234A6">
        <w:rPr>
          <w:rFonts w:ascii="標楷體" w:eastAsia="標楷體" w:hAnsi="標楷體" w:hint="eastAsia"/>
          <w:b/>
        </w:rPr>
        <w:t>四、維護本國及國際病人醫療品質確保方案及管理計畫</w:t>
      </w:r>
    </w:p>
    <w:p w:rsidR="00FB4598" w:rsidRPr="00E234A6" w:rsidRDefault="00FB4598" w:rsidP="00FB4598">
      <w:pPr>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spacing w:line="400" w:lineRule="exact"/>
        <w:rPr>
          <w:rFonts w:ascii="標楷體" w:eastAsia="標楷體" w:hAnsi="標楷體" w:hint="eastAsia"/>
        </w:rPr>
      </w:pPr>
      <w:r w:rsidRPr="00E234A6">
        <w:rPr>
          <w:rFonts w:ascii="標楷體" w:eastAsia="標楷體" w:hAnsi="標楷體" w:hint="eastAsia"/>
        </w:rPr>
        <w:t>請於本項說明以下各點</w:t>
      </w:r>
      <w:r>
        <w:rPr>
          <w:rFonts w:ascii="標楷體" w:eastAsia="標楷體" w:hAnsi="標楷體" w:hint="eastAsia"/>
        </w:rPr>
        <w:t>：</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如何維護本國人就醫權利</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醫療品質確保方案</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醫療品質管理計畫</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滿意度調查(包含國際及本國人且有急、門、住診之調查)</w:t>
      </w:r>
    </w:p>
    <w:p w:rsidR="00FB4598" w:rsidRPr="00E234A6" w:rsidRDefault="00FB4598" w:rsidP="00FB4598">
      <w:pPr>
        <w:numPr>
          <w:ilvl w:val="1"/>
          <w:numId w:val="13"/>
        </w:numPr>
        <w:adjustRightInd w:val="0"/>
        <w:spacing w:line="400" w:lineRule="exact"/>
        <w:rPr>
          <w:rFonts w:ascii="標楷體" w:eastAsia="標楷體" w:hAnsi="標楷體" w:hint="eastAsia"/>
        </w:rPr>
      </w:pPr>
      <w:r w:rsidRPr="006C7104">
        <w:rPr>
          <w:rFonts w:ascii="標楷體" w:eastAsia="標楷體" w:hAnsi="標楷體" w:hint="eastAsia"/>
          <w:b/>
          <w:bCs/>
        </w:rPr>
        <w:t>本國籍</w:t>
      </w:r>
      <w:r w:rsidRPr="00E234A6">
        <w:rPr>
          <w:rFonts w:ascii="標楷體" w:eastAsia="標楷體" w:hAnsi="標楷體" w:hint="eastAsia"/>
        </w:rPr>
        <w:t>病人滿意度調查</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69"/>
        <w:gridCol w:w="2251"/>
        <w:gridCol w:w="2249"/>
        <w:gridCol w:w="2249"/>
      </w:tblGrid>
      <w:tr w:rsidR="00FB4598" w:rsidRPr="00D915B8" w:rsidTr="00617ADC">
        <w:trPr>
          <w:trHeight w:val="321"/>
        </w:trPr>
        <w:tc>
          <w:tcPr>
            <w:tcW w:w="1152"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年度</w:t>
            </w:r>
          </w:p>
        </w:tc>
        <w:tc>
          <w:tcPr>
            <w:tcW w:w="649"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全院</w:t>
            </w:r>
          </w:p>
        </w:tc>
        <w:tc>
          <w:tcPr>
            <w:tcW w:w="1067"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門診(選擇性提供)</w:t>
            </w:r>
          </w:p>
        </w:tc>
        <w:tc>
          <w:tcPr>
            <w:tcW w:w="1066"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急診(選擇性提供)</w:t>
            </w:r>
          </w:p>
        </w:tc>
        <w:tc>
          <w:tcPr>
            <w:tcW w:w="1066"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住院(選擇性提供)</w:t>
            </w:r>
          </w:p>
        </w:tc>
      </w:tr>
      <w:tr w:rsidR="00FB4598" w:rsidRPr="00D915B8" w:rsidTr="00617ADC">
        <w:trPr>
          <w:trHeight w:val="407"/>
        </w:trPr>
        <w:tc>
          <w:tcPr>
            <w:tcW w:w="1152"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最近一次</w:t>
            </w:r>
          </w:p>
        </w:tc>
        <w:tc>
          <w:tcPr>
            <w:tcW w:w="649" w:type="pct"/>
            <w:shd w:val="clear" w:color="auto" w:fill="auto"/>
          </w:tcPr>
          <w:p w:rsidR="00FB4598" w:rsidRPr="00D915B8" w:rsidRDefault="00FB4598" w:rsidP="00617ADC">
            <w:pPr>
              <w:spacing w:line="400" w:lineRule="exact"/>
              <w:rPr>
                <w:rFonts w:ascii="標楷體" w:eastAsia="標楷體" w:hAnsi="標楷體" w:hint="eastAsia"/>
              </w:rPr>
            </w:pPr>
          </w:p>
        </w:tc>
        <w:tc>
          <w:tcPr>
            <w:tcW w:w="1067" w:type="pct"/>
            <w:shd w:val="clear" w:color="auto" w:fill="auto"/>
          </w:tcPr>
          <w:p w:rsidR="00FB4598" w:rsidRPr="00D915B8" w:rsidRDefault="00FB4598" w:rsidP="00617ADC">
            <w:pPr>
              <w:spacing w:line="400" w:lineRule="exact"/>
              <w:rPr>
                <w:rFonts w:ascii="標楷體" w:eastAsia="標楷體" w:hAnsi="標楷體" w:hint="eastAsia"/>
              </w:rPr>
            </w:pPr>
          </w:p>
        </w:tc>
        <w:tc>
          <w:tcPr>
            <w:tcW w:w="1066" w:type="pct"/>
            <w:shd w:val="clear" w:color="auto" w:fill="auto"/>
          </w:tcPr>
          <w:p w:rsidR="00FB4598" w:rsidRPr="00D915B8" w:rsidRDefault="00FB4598" w:rsidP="00617ADC">
            <w:pPr>
              <w:spacing w:line="400" w:lineRule="exact"/>
              <w:rPr>
                <w:rFonts w:ascii="標楷體" w:eastAsia="標楷體" w:hAnsi="標楷體" w:hint="eastAsia"/>
              </w:rPr>
            </w:pPr>
          </w:p>
        </w:tc>
        <w:tc>
          <w:tcPr>
            <w:tcW w:w="1066" w:type="pct"/>
            <w:shd w:val="clear" w:color="auto" w:fill="auto"/>
          </w:tcPr>
          <w:p w:rsidR="00FB4598" w:rsidRPr="00D915B8" w:rsidRDefault="00FB4598" w:rsidP="00617ADC">
            <w:pPr>
              <w:spacing w:line="400" w:lineRule="exact"/>
              <w:rPr>
                <w:rFonts w:ascii="標楷體" w:eastAsia="標楷體" w:hAnsi="標楷體" w:hint="eastAsia"/>
              </w:rPr>
            </w:pPr>
          </w:p>
        </w:tc>
      </w:tr>
    </w:tbl>
    <w:p w:rsidR="00FB4598" w:rsidRPr="00E234A6" w:rsidRDefault="00FB4598" w:rsidP="00FB4598">
      <w:pPr>
        <w:numPr>
          <w:ilvl w:val="1"/>
          <w:numId w:val="13"/>
        </w:numPr>
        <w:adjustRightInd w:val="0"/>
        <w:spacing w:line="400" w:lineRule="exact"/>
        <w:rPr>
          <w:rFonts w:ascii="標楷體" w:eastAsia="標楷體" w:hAnsi="標楷體" w:hint="eastAsia"/>
        </w:rPr>
      </w:pPr>
      <w:r w:rsidRPr="006C7104">
        <w:rPr>
          <w:rFonts w:ascii="標楷體" w:eastAsia="標楷體" w:hAnsi="標楷體" w:hint="eastAsia"/>
          <w:b/>
          <w:bCs/>
        </w:rPr>
        <w:t>外國籍</w:t>
      </w:r>
      <w:r w:rsidRPr="00E234A6">
        <w:rPr>
          <w:rFonts w:ascii="標楷體" w:eastAsia="標楷體" w:hAnsi="標楷體" w:hint="eastAsia"/>
        </w:rPr>
        <w:t>病人滿意度調查(選擇性提供)</w:t>
      </w:r>
    </w:p>
    <w:tbl>
      <w:tblPr>
        <w:tblW w:w="4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52"/>
        <w:gridCol w:w="2248"/>
        <w:gridCol w:w="2248"/>
      </w:tblGrid>
      <w:tr w:rsidR="00FB4598" w:rsidRPr="00D915B8" w:rsidTr="00617ADC">
        <w:trPr>
          <w:trHeight w:val="335"/>
        </w:trPr>
        <w:tc>
          <w:tcPr>
            <w:tcW w:w="1245"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年度</w:t>
            </w:r>
          </w:p>
        </w:tc>
        <w:tc>
          <w:tcPr>
            <w:tcW w:w="1253"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門診</w:t>
            </w:r>
          </w:p>
        </w:tc>
        <w:tc>
          <w:tcPr>
            <w:tcW w:w="1251"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急診</w:t>
            </w:r>
          </w:p>
        </w:tc>
        <w:tc>
          <w:tcPr>
            <w:tcW w:w="1251"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住院</w:t>
            </w:r>
          </w:p>
        </w:tc>
      </w:tr>
      <w:tr w:rsidR="00FB4598" w:rsidRPr="00D915B8" w:rsidTr="00617ADC">
        <w:trPr>
          <w:trHeight w:val="439"/>
        </w:trPr>
        <w:tc>
          <w:tcPr>
            <w:tcW w:w="1245"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最近一次</w:t>
            </w:r>
          </w:p>
        </w:tc>
        <w:tc>
          <w:tcPr>
            <w:tcW w:w="1253" w:type="pct"/>
            <w:shd w:val="clear" w:color="auto" w:fill="auto"/>
          </w:tcPr>
          <w:p w:rsidR="00FB4598" w:rsidRPr="00D915B8" w:rsidRDefault="00FB4598" w:rsidP="00617ADC">
            <w:pPr>
              <w:spacing w:line="400" w:lineRule="exact"/>
              <w:rPr>
                <w:rFonts w:ascii="標楷體" w:eastAsia="標楷體" w:hAnsi="標楷體" w:hint="eastAsia"/>
              </w:rPr>
            </w:pPr>
          </w:p>
        </w:tc>
        <w:tc>
          <w:tcPr>
            <w:tcW w:w="1251" w:type="pct"/>
            <w:shd w:val="clear" w:color="auto" w:fill="auto"/>
          </w:tcPr>
          <w:p w:rsidR="00FB4598" w:rsidRPr="00D915B8" w:rsidRDefault="00FB4598" w:rsidP="00617ADC">
            <w:pPr>
              <w:spacing w:line="400" w:lineRule="exact"/>
              <w:rPr>
                <w:rFonts w:ascii="標楷體" w:eastAsia="標楷體" w:hAnsi="標楷體" w:hint="eastAsia"/>
              </w:rPr>
            </w:pPr>
          </w:p>
        </w:tc>
        <w:tc>
          <w:tcPr>
            <w:tcW w:w="1251" w:type="pct"/>
            <w:shd w:val="clear" w:color="auto" w:fill="auto"/>
          </w:tcPr>
          <w:p w:rsidR="00FB4598" w:rsidRPr="00D915B8" w:rsidRDefault="00FB4598" w:rsidP="00617ADC">
            <w:pPr>
              <w:spacing w:line="400" w:lineRule="exact"/>
              <w:rPr>
                <w:rFonts w:ascii="標楷體" w:eastAsia="標楷體" w:hAnsi="標楷體" w:hint="eastAsia"/>
              </w:rPr>
            </w:pPr>
          </w:p>
        </w:tc>
      </w:tr>
    </w:tbl>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就醫品質指標</w:t>
      </w:r>
    </w:p>
    <w:p w:rsidR="00FB4598" w:rsidRPr="00E234A6" w:rsidRDefault="00FB4598" w:rsidP="00FB4598">
      <w:pPr>
        <w:numPr>
          <w:ilvl w:val="1"/>
          <w:numId w:val="13"/>
        </w:numPr>
        <w:adjustRightInd w:val="0"/>
        <w:spacing w:line="400" w:lineRule="exact"/>
        <w:rPr>
          <w:rFonts w:ascii="標楷體" w:eastAsia="標楷體" w:hAnsi="標楷體" w:hint="eastAsia"/>
        </w:rPr>
      </w:pPr>
      <w:r w:rsidRPr="00E234A6">
        <w:rPr>
          <w:rFonts w:ascii="標楷體" w:eastAsia="標楷體" w:hAnsi="標楷體" w:hint="eastAsia"/>
        </w:rPr>
        <w:t>國際病床數目、國際病房佔全院總床數比率、國際病房佔床率。</w:t>
      </w:r>
    </w:p>
    <w:p w:rsidR="00FB4598" w:rsidRPr="00E234A6" w:rsidRDefault="00FB4598" w:rsidP="00FB4598">
      <w:pPr>
        <w:numPr>
          <w:ilvl w:val="1"/>
          <w:numId w:val="13"/>
        </w:numPr>
        <w:adjustRightInd w:val="0"/>
        <w:spacing w:line="400" w:lineRule="exact"/>
        <w:rPr>
          <w:rFonts w:ascii="標楷體" w:eastAsia="標楷體" w:hAnsi="標楷體" w:hint="eastAsia"/>
        </w:rPr>
      </w:pPr>
      <w:r w:rsidRPr="00E234A6">
        <w:rPr>
          <w:rFonts w:ascii="標楷體" w:eastAsia="標楷體" w:hAnsi="標楷體" w:hint="eastAsia"/>
        </w:rPr>
        <w:t>每年同月24小時急診留觀率(請自行挑選月份)</w:t>
      </w: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783"/>
      </w:tblGrid>
      <w:tr w:rsidR="00FB4598" w:rsidRPr="00D915B8" w:rsidTr="00617ADC">
        <w:trPr>
          <w:trHeight w:val="400"/>
        </w:trPr>
        <w:tc>
          <w:tcPr>
            <w:tcW w:w="1227"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年度/月份</w:t>
            </w:r>
          </w:p>
        </w:tc>
        <w:tc>
          <w:tcPr>
            <w:tcW w:w="3773" w:type="pct"/>
            <w:shd w:val="clear" w:color="auto" w:fill="auto"/>
          </w:tcPr>
          <w:p w:rsidR="00FB4598" w:rsidRPr="00D915B8" w:rsidRDefault="00FB4598" w:rsidP="00617ADC">
            <w:pPr>
              <w:spacing w:line="400" w:lineRule="exact"/>
              <w:rPr>
                <w:rFonts w:ascii="標楷體" w:eastAsia="標楷體" w:hAnsi="標楷體" w:hint="eastAsia"/>
                <w:b/>
                <w:bCs/>
              </w:rPr>
            </w:pPr>
            <w:r w:rsidRPr="00D915B8">
              <w:rPr>
                <w:rFonts w:ascii="標楷體" w:eastAsia="標楷體" w:hAnsi="標楷體" w:hint="eastAsia"/>
                <w:b/>
                <w:bCs/>
              </w:rPr>
              <w:t>24小時急診留觀率</w:t>
            </w:r>
          </w:p>
        </w:tc>
      </w:tr>
      <w:tr w:rsidR="00FB4598" w:rsidRPr="00D915B8" w:rsidTr="00617ADC">
        <w:trPr>
          <w:trHeight w:val="400"/>
        </w:trPr>
        <w:tc>
          <w:tcPr>
            <w:tcW w:w="1227" w:type="pct"/>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最近一次</w:t>
            </w:r>
          </w:p>
        </w:tc>
        <w:tc>
          <w:tcPr>
            <w:tcW w:w="3773" w:type="pct"/>
            <w:shd w:val="clear" w:color="auto" w:fill="auto"/>
          </w:tcPr>
          <w:p w:rsidR="00FB4598" w:rsidRPr="00D915B8" w:rsidRDefault="00FB4598" w:rsidP="00617ADC">
            <w:pPr>
              <w:spacing w:line="400" w:lineRule="exact"/>
              <w:rPr>
                <w:rFonts w:ascii="標楷體" w:eastAsia="標楷體" w:hAnsi="標楷體" w:hint="eastAsia"/>
              </w:rPr>
            </w:pPr>
          </w:p>
        </w:tc>
      </w:tr>
    </w:tbl>
    <w:p w:rsidR="00FB4598" w:rsidRPr="00E234A6" w:rsidRDefault="00FB4598" w:rsidP="00FB4598">
      <w:pPr>
        <w:numPr>
          <w:ilvl w:val="1"/>
          <w:numId w:val="13"/>
        </w:numPr>
        <w:adjustRightInd w:val="0"/>
        <w:spacing w:line="400" w:lineRule="exact"/>
        <w:rPr>
          <w:rFonts w:ascii="標楷體" w:eastAsia="標楷體" w:hAnsi="標楷體" w:hint="eastAsia"/>
        </w:rPr>
      </w:pPr>
      <w:r w:rsidRPr="00E234A6">
        <w:rPr>
          <w:rFonts w:ascii="標楷體" w:eastAsia="標楷體" w:hAnsi="標楷體" w:hint="eastAsia"/>
        </w:rPr>
        <w:t>其他品質指標之列舉</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醫療品質之管理</w:t>
      </w:r>
    </w:p>
    <w:p w:rsidR="00FB4598" w:rsidRPr="00E234A6" w:rsidRDefault="00FB4598" w:rsidP="00FB4598">
      <w:pPr>
        <w:numPr>
          <w:ilvl w:val="0"/>
          <w:numId w:val="13"/>
        </w:numPr>
        <w:adjustRightInd w:val="0"/>
        <w:spacing w:line="400" w:lineRule="exact"/>
        <w:rPr>
          <w:rFonts w:ascii="標楷體" w:eastAsia="標楷體" w:hAnsi="標楷體" w:hint="eastAsia"/>
        </w:rPr>
      </w:pPr>
      <w:r w:rsidRPr="00E234A6">
        <w:rPr>
          <w:rFonts w:ascii="標楷體" w:eastAsia="標楷體" w:hAnsi="標楷體" w:hint="eastAsia"/>
        </w:rPr>
        <w:t>其他確保國人就醫權益之品質指標及執行成果(例如QCC、臨床路徑、5S、TQI(TQM)、病理檢驗品管、服務國際病患之醫師是否另外開診…)</w:t>
      </w:r>
    </w:p>
    <w:p w:rsidR="00FB4598" w:rsidRPr="00E234A6" w:rsidRDefault="00FB4598" w:rsidP="00FB4598">
      <w:pPr>
        <w:rPr>
          <w:rFonts w:hint="eastAsia"/>
        </w:rPr>
      </w:pPr>
    </w:p>
    <w:p w:rsidR="00FB4598" w:rsidRPr="00E234A6" w:rsidRDefault="00FB4598" w:rsidP="00FB4598">
      <w:pPr>
        <w:spacing w:line="400" w:lineRule="exact"/>
        <w:jc w:val="center"/>
        <w:rPr>
          <w:rFonts w:ascii="標楷體" w:eastAsia="標楷體" w:hAnsi="標楷體" w:hint="eastAsia"/>
          <w:b/>
        </w:rPr>
      </w:pPr>
      <w:r w:rsidRPr="00E234A6">
        <w:br w:type="page"/>
      </w:r>
      <w:r w:rsidRPr="00E234A6">
        <w:rPr>
          <w:rFonts w:ascii="標楷體" w:eastAsia="標楷體" w:hAnsi="標楷體" w:hint="eastAsia"/>
          <w:b/>
        </w:rPr>
        <w:t>五、風險管理機制及醫療責保險</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spacing w:line="400" w:lineRule="exact"/>
        <w:jc w:val="center"/>
        <w:rPr>
          <w:rFonts w:hint="eastAsia"/>
        </w:rPr>
      </w:pPr>
    </w:p>
    <w:p w:rsidR="00FB4598" w:rsidRPr="00E234A6" w:rsidRDefault="00FB4598" w:rsidP="00FB4598">
      <w:pPr>
        <w:numPr>
          <w:ilvl w:val="0"/>
          <w:numId w:val="20"/>
        </w:numPr>
        <w:adjustRightInd w:val="0"/>
        <w:spacing w:line="400" w:lineRule="exact"/>
        <w:rPr>
          <w:rFonts w:ascii="標楷體" w:eastAsia="標楷體" w:hAnsi="標楷體" w:hint="eastAsia"/>
        </w:rPr>
      </w:pPr>
      <w:r w:rsidRPr="00E234A6">
        <w:rPr>
          <w:rFonts w:ascii="標楷體" w:eastAsia="標楷體" w:hAnsi="標楷體" w:hint="eastAsia"/>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695"/>
        <w:gridCol w:w="1571"/>
      </w:tblGrid>
      <w:tr w:rsidR="00FB4598" w:rsidRPr="00D915B8" w:rsidTr="00617ADC">
        <w:tc>
          <w:tcPr>
            <w:tcW w:w="6480" w:type="dxa"/>
            <w:shd w:val="clear" w:color="auto" w:fill="auto"/>
          </w:tcPr>
          <w:p w:rsidR="00FB4598" w:rsidRDefault="00FB4598" w:rsidP="00617ADC">
            <w:pPr>
              <w:spacing w:line="400" w:lineRule="exact"/>
              <w:rPr>
                <w:rFonts w:ascii="標楷體" w:eastAsia="標楷體" w:hAnsi="標楷體" w:hint="eastAsia"/>
              </w:rPr>
            </w:pPr>
            <w:r>
              <w:rPr>
                <w:rFonts w:ascii="標楷體" w:eastAsia="標楷體" w:hAnsi="標楷體" w:hint="eastAsia"/>
              </w:rPr>
              <w:t>1.對於病人或家屬的意見，</w:t>
            </w:r>
            <w:r w:rsidRPr="00F0209A">
              <w:rPr>
                <w:rFonts w:ascii="標楷體" w:eastAsia="標楷體" w:hAnsi="標楷體" w:hint="eastAsia"/>
              </w:rPr>
              <w:t>醫療機構</w:t>
            </w:r>
            <w:r>
              <w:rPr>
                <w:rFonts w:ascii="標楷體" w:eastAsia="標楷體" w:hAnsi="標楷體" w:hint="eastAsia"/>
              </w:rPr>
              <w:t>是否設置申訴管道？</w:t>
            </w:r>
          </w:p>
        </w:tc>
        <w:tc>
          <w:tcPr>
            <w:tcW w:w="1695"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□是</w:t>
            </w:r>
          </w:p>
        </w:tc>
        <w:tc>
          <w:tcPr>
            <w:tcW w:w="1571" w:type="dxa"/>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□否</w:t>
            </w:r>
          </w:p>
        </w:tc>
      </w:tr>
      <w:tr w:rsidR="00FB4598" w:rsidRPr="00D915B8" w:rsidTr="00617ADC">
        <w:tc>
          <w:tcPr>
            <w:tcW w:w="6480" w:type="dxa"/>
            <w:shd w:val="clear" w:color="auto" w:fill="auto"/>
          </w:tcPr>
          <w:p w:rsidR="00FB4598" w:rsidRPr="00D915B8" w:rsidRDefault="00FB4598" w:rsidP="00617ADC">
            <w:pPr>
              <w:spacing w:line="400" w:lineRule="exact"/>
              <w:rPr>
                <w:rFonts w:ascii="標楷體" w:eastAsia="標楷體" w:hAnsi="標楷體" w:hint="eastAsia"/>
              </w:rPr>
            </w:pPr>
            <w:r>
              <w:rPr>
                <w:rFonts w:ascii="標楷體" w:eastAsia="標楷體" w:hAnsi="標楷體" w:hint="eastAsia"/>
              </w:rPr>
              <w:t>2</w:t>
            </w:r>
            <w:r w:rsidRPr="00D915B8">
              <w:rPr>
                <w:rFonts w:ascii="標楷體" w:eastAsia="標楷體" w:hAnsi="標楷體" w:hint="eastAsia"/>
              </w:rPr>
              <w:t>.</w:t>
            </w:r>
            <w:r w:rsidRPr="00D915B8">
              <w:rPr>
                <w:rFonts w:ascii="標楷體" w:eastAsia="標楷體" w:hAnsi="標楷體"/>
              </w:rPr>
              <w:t>對於病人或家屬的意見</w:t>
            </w:r>
            <w:r w:rsidRPr="00D915B8">
              <w:rPr>
                <w:rFonts w:ascii="標楷體" w:eastAsia="標楷體" w:hAnsi="標楷體" w:hint="eastAsia"/>
              </w:rPr>
              <w:t>、抱怨及申訴</w:t>
            </w:r>
            <w:r w:rsidRPr="00D915B8">
              <w:rPr>
                <w:rFonts w:ascii="標楷體" w:eastAsia="標楷體" w:hAnsi="標楷體"/>
              </w:rPr>
              <w:t>是否明訂處理程</w:t>
            </w:r>
            <w:r>
              <w:rPr>
                <w:rFonts w:ascii="標楷體" w:eastAsia="標楷體" w:hAnsi="標楷體" w:hint="eastAsia"/>
              </w:rPr>
              <w:t>序</w:t>
            </w:r>
            <w:r w:rsidRPr="00D915B8">
              <w:rPr>
                <w:rFonts w:ascii="標楷體" w:eastAsia="標楷體" w:hAnsi="標楷體"/>
              </w:rPr>
              <w:t>？</w:t>
            </w:r>
          </w:p>
        </w:tc>
        <w:tc>
          <w:tcPr>
            <w:tcW w:w="1695" w:type="dxa"/>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□是</w:t>
            </w:r>
          </w:p>
          <w:p w:rsidR="00FB4598" w:rsidRPr="00D915B8" w:rsidRDefault="00FB4598" w:rsidP="00617ADC">
            <w:pPr>
              <w:ind w:firstLineChars="200" w:firstLine="480"/>
              <w:rPr>
                <w:rFonts w:ascii="標楷體" w:eastAsia="標楷體" w:hAnsi="標楷體"/>
              </w:rPr>
            </w:pPr>
            <w:r w:rsidRPr="00D915B8">
              <w:rPr>
                <w:rFonts w:ascii="標楷體" w:eastAsia="標楷體" w:hAnsi="標楷體" w:hint="eastAsia"/>
              </w:rPr>
              <w:t>□中文版</w:t>
            </w:r>
          </w:p>
          <w:p w:rsidR="00FB4598" w:rsidRPr="00D915B8" w:rsidRDefault="00FB4598" w:rsidP="00617ADC">
            <w:pPr>
              <w:ind w:firstLineChars="200" w:firstLine="480"/>
              <w:rPr>
                <w:rFonts w:ascii="標楷體" w:eastAsia="標楷體" w:hAnsi="標楷體"/>
              </w:rPr>
            </w:pPr>
            <w:r w:rsidRPr="00D915B8">
              <w:rPr>
                <w:rFonts w:ascii="標楷體" w:eastAsia="標楷體" w:hAnsi="標楷體" w:hint="eastAsia"/>
              </w:rPr>
              <w:t>□英文版</w:t>
            </w:r>
          </w:p>
        </w:tc>
        <w:tc>
          <w:tcPr>
            <w:tcW w:w="1571" w:type="dxa"/>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□否</w:t>
            </w:r>
          </w:p>
        </w:tc>
      </w:tr>
      <w:tr w:rsidR="00FB4598" w:rsidRPr="00D915B8" w:rsidTr="00617ADC">
        <w:tc>
          <w:tcPr>
            <w:tcW w:w="6480" w:type="dxa"/>
            <w:shd w:val="clear" w:color="auto" w:fill="auto"/>
          </w:tcPr>
          <w:p w:rsidR="00FB4598" w:rsidRPr="00D915B8" w:rsidRDefault="00FB4598" w:rsidP="00617ADC">
            <w:pPr>
              <w:spacing w:line="400" w:lineRule="exact"/>
              <w:rPr>
                <w:rFonts w:ascii="標楷體" w:eastAsia="標楷體" w:hAnsi="標楷體" w:hint="eastAsia"/>
              </w:rPr>
            </w:pPr>
            <w:r>
              <w:rPr>
                <w:rFonts w:ascii="標楷體" w:eastAsia="標楷體" w:hAnsi="標楷體" w:hint="eastAsia"/>
              </w:rPr>
              <w:t>3</w:t>
            </w:r>
            <w:r w:rsidRPr="00D915B8">
              <w:rPr>
                <w:rFonts w:ascii="標楷體" w:eastAsia="標楷體" w:hAnsi="標楷體" w:hint="eastAsia"/>
              </w:rPr>
              <w:t>.</w:t>
            </w:r>
            <w:r w:rsidRPr="00D915B8">
              <w:rPr>
                <w:rFonts w:ascii="標楷體" w:eastAsia="標楷體" w:hAnsi="標楷體"/>
              </w:rPr>
              <w:t>對病人或家屬的意見</w:t>
            </w:r>
            <w:r w:rsidRPr="00D915B8">
              <w:rPr>
                <w:rFonts w:ascii="標楷體" w:eastAsia="標楷體" w:hAnsi="標楷體" w:hint="eastAsia"/>
              </w:rPr>
              <w:t>及申訴</w:t>
            </w:r>
            <w:r w:rsidRPr="00D915B8">
              <w:rPr>
                <w:rFonts w:ascii="標楷體" w:eastAsia="標楷體" w:hAnsi="標楷體"/>
              </w:rPr>
              <w:t>是否能將處理情形適時</w:t>
            </w:r>
            <w:r w:rsidRPr="00D915B8">
              <w:rPr>
                <w:rFonts w:ascii="標楷體" w:eastAsia="標楷體" w:hAnsi="標楷體" w:hint="eastAsia"/>
              </w:rPr>
              <w:t>回覆</w:t>
            </w:r>
            <w:r w:rsidRPr="00D915B8">
              <w:rPr>
                <w:rFonts w:ascii="標楷體" w:eastAsia="標楷體" w:hAnsi="標楷體"/>
              </w:rPr>
              <w:t>？</w:t>
            </w:r>
          </w:p>
        </w:tc>
        <w:tc>
          <w:tcPr>
            <w:tcW w:w="1695" w:type="dxa"/>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□是</w:t>
            </w:r>
          </w:p>
        </w:tc>
        <w:tc>
          <w:tcPr>
            <w:tcW w:w="1571" w:type="dxa"/>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□否</w:t>
            </w:r>
          </w:p>
        </w:tc>
      </w:tr>
      <w:tr w:rsidR="00FB4598" w:rsidRPr="00D915B8" w:rsidTr="00617ADC">
        <w:tc>
          <w:tcPr>
            <w:tcW w:w="0" w:type="auto"/>
            <w:gridSpan w:val="3"/>
            <w:shd w:val="clear" w:color="auto" w:fill="auto"/>
          </w:tcPr>
          <w:p w:rsidR="00FB4598" w:rsidRPr="00D915B8" w:rsidRDefault="00FB4598" w:rsidP="00617ADC">
            <w:pPr>
              <w:rPr>
                <w:rFonts w:ascii="標楷體" w:eastAsia="標楷體" w:hAnsi="標楷體" w:hint="eastAsia"/>
              </w:rPr>
            </w:pPr>
            <w:r w:rsidRPr="00D915B8">
              <w:rPr>
                <w:rFonts w:ascii="標楷體" w:eastAsia="標楷體" w:hAnsi="標楷體" w:cs="Arial" w:hint="eastAsia"/>
              </w:rPr>
              <w:t>上述問題答「是」者，請附上相關資料備查。</w:t>
            </w:r>
          </w:p>
        </w:tc>
      </w:tr>
    </w:tbl>
    <w:p w:rsidR="00FB4598" w:rsidRPr="00E234A6" w:rsidRDefault="00FB4598" w:rsidP="00FB4598">
      <w:pPr>
        <w:spacing w:line="400" w:lineRule="exact"/>
        <w:rPr>
          <w:rFonts w:ascii="標楷體" w:eastAsia="標楷體" w:hAnsi="標楷體" w:hint="eastAsia"/>
        </w:rPr>
      </w:pPr>
    </w:p>
    <w:p w:rsidR="00FB4598" w:rsidRPr="00E234A6" w:rsidRDefault="00FB4598" w:rsidP="00FB4598">
      <w:pPr>
        <w:numPr>
          <w:ilvl w:val="0"/>
          <w:numId w:val="20"/>
        </w:numPr>
        <w:adjustRightInd w:val="0"/>
        <w:spacing w:line="400" w:lineRule="exact"/>
        <w:rPr>
          <w:rFonts w:ascii="標楷體" w:eastAsia="標楷體" w:hAnsi="標楷體" w:hint="eastAsia"/>
        </w:rPr>
      </w:pPr>
      <w:r w:rsidRPr="00E234A6">
        <w:rPr>
          <w:rFonts w:ascii="標楷體" w:eastAsia="標楷體" w:hAnsi="標楷體" w:hint="eastAsia"/>
        </w:rPr>
        <w:t>國際病人醫療糾紛處理流程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2101"/>
        <w:gridCol w:w="2006"/>
      </w:tblGrid>
      <w:tr w:rsidR="00FB4598" w:rsidRPr="00D915B8" w:rsidTr="00617ADC">
        <w:tc>
          <w:tcPr>
            <w:tcW w:w="5639" w:type="dxa"/>
            <w:shd w:val="clear" w:color="auto" w:fill="auto"/>
          </w:tcPr>
          <w:p w:rsidR="00FB4598" w:rsidRPr="00D915B8" w:rsidRDefault="00FB4598" w:rsidP="00617ADC">
            <w:pPr>
              <w:spacing w:line="400" w:lineRule="exact"/>
              <w:rPr>
                <w:rFonts w:ascii="標楷體" w:eastAsia="標楷體" w:hAnsi="標楷體" w:hint="eastAsia"/>
              </w:rPr>
            </w:pPr>
            <w:r>
              <w:rPr>
                <w:rFonts w:ascii="標楷體" w:eastAsia="標楷體" w:hAnsi="標楷體" w:cs="新細明體" w:hint="eastAsia"/>
              </w:rPr>
              <w:t>1</w:t>
            </w:r>
            <w:r w:rsidRPr="00D915B8">
              <w:rPr>
                <w:rFonts w:ascii="標楷體" w:eastAsia="標楷體" w:hAnsi="標楷體" w:cs="新細明體" w:hint="eastAsia"/>
              </w:rPr>
              <w:t>.貴</w:t>
            </w:r>
            <w:r w:rsidRPr="00F0209A">
              <w:rPr>
                <w:rFonts w:ascii="標楷體" w:eastAsia="標楷體" w:hAnsi="標楷體" w:hint="eastAsia"/>
              </w:rPr>
              <w:t>機構</w:t>
            </w:r>
            <w:r w:rsidRPr="00D915B8">
              <w:rPr>
                <w:rFonts w:ascii="標楷體" w:eastAsia="標楷體" w:hAnsi="標楷體" w:cs="新細明體" w:hint="eastAsia"/>
              </w:rPr>
              <w:t>是否訂有醫療糾紛處理機制?</w:t>
            </w:r>
          </w:p>
        </w:tc>
        <w:tc>
          <w:tcPr>
            <w:tcW w:w="2101" w:type="dxa"/>
            <w:shd w:val="clear" w:color="auto" w:fill="auto"/>
          </w:tcPr>
          <w:p w:rsidR="00FB4598" w:rsidRPr="00D915B8" w:rsidRDefault="00FB4598" w:rsidP="00617ADC">
            <w:pPr>
              <w:spacing w:line="400" w:lineRule="exact"/>
              <w:rPr>
                <w:rFonts w:ascii="標楷體" w:eastAsia="標楷體" w:hAnsi="標楷體"/>
              </w:rPr>
            </w:pPr>
            <w:r w:rsidRPr="00D915B8">
              <w:rPr>
                <w:rFonts w:ascii="標楷體" w:eastAsia="標楷體" w:hAnsi="標楷體" w:hint="eastAsia"/>
              </w:rPr>
              <w:t>□是</w:t>
            </w:r>
          </w:p>
          <w:p w:rsidR="00FB4598" w:rsidRPr="00D915B8" w:rsidRDefault="00FB4598" w:rsidP="00617ADC">
            <w:pPr>
              <w:ind w:firstLineChars="200" w:firstLine="480"/>
              <w:rPr>
                <w:rFonts w:ascii="標楷體" w:eastAsia="標楷體" w:hAnsi="標楷體"/>
              </w:rPr>
            </w:pPr>
            <w:r w:rsidRPr="00D915B8">
              <w:rPr>
                <w:rFonts w:ascii="標楷體" w:eastAsia="標楷體" w:hAnsi="標楷體" w:hint="eastAsia"/>
              </w:rPr>
              <w:t>□中文版</w:t>
            </w:r>
          </w:p>
          <w:p w:rsidR="00FB4598" w:rsidRPr="00D915B8" w:rsidRDefault="00FB4598" w:rsidP="00617ADC">
            <w:pPr>
              <w:ind w:firstLineChars="200" w:firstLine="480"/>
              <w:rPr>
                <w:rFonts w:ascii="標楷體" w:eastAsia="標楷體" w:hAnsi="標楷體"/>
              </w:rPr>
            </w:pPr>
            <w:r w:rsidRPr="00D915B8">
              <w:rPr>
                <w:rFonts w:ascii="標楷體" w:eastAsia="標楷體" w:hAnsi="標楷體" w:hint="eastAsia"/>
              </w:rPr>
              <w:t>□英文版</w:t>
            </w:r>
          </w:p>
        </w:tc>
        <w:tc>
          <w:tcPr>
            <w:tcW w:w="2006" w:type="dxa"/>
            <w:shd w:val="clear" w:color="auto" w:fill="auto"/>
          </w:tcPr>
          <w:p w:rsidR="00FB4598" w:rsidRPr="00D915B8" w:rsidRDefault="00FB4598" w:rsidP="00617ADC">
            <w:pPr>
              <w:rPr>
                <w:rFonts w:ascii="標楷體" w:eastAsia="標楷體" w:hAnsi="標楷體"/>
              </w:rPr>
            </w:pPr>
            <w:r w:rsidRPr="00D915B8">
              <w:rPr>
                <w:rFonts w:ascii="標楷體" w:eastAsia="標楷體" w:hAnsi="標楷體" w:hint="eastAsia"/>
              </w:rPr>
              <w:t>□否</w:t>
            </w:r>
          </w:p>
        </w:tc>
      </w:tr>
      <w:tr w:rsidR="00FB4598" w:rsidRPr="00D915B8" w:rsidTr="00617ADC">
        <w:tc>
          <w:tcPr>
            <w:tcW w:w="5639" w:type="dxa"/>
            <w:shd w:val="clear" w:color="auto" w:fill="auto"/>
          </w:tcPr>
          <w:p w:rsidR="00FB4598" w:rsidRPr="00D915B8" w:rsidRDefault="00FB4598" w:rsidP="00617ADC">
            <w:pPr>
              <w:spacing w:line="400" w:lineRule="exact"/>
              <w:rPr>
                <w:rFonts w:ascii="標楷體" w:eastAsia="標楷體" w:hAnsi="標楷體" w:cs="新細明體" w:hint="eastAsia"/>
              </w:rPr>
            </w:pPr>
            <w:r>
              <w:rPr>
                <w:rFonts w:ascii="標楷體" w:eastAsia="標楷體" w:hAnsi="標楷體" w:cs="新細明體" w:hint="eastAsia"/>
              </w:rPr>
              <w:t>2</w:t>
            </w:r>
            <w:r w:rsidRPr="00D915B8">
              <w:rPr>
                <w:rFonts w:ascii="標楷體" w:eastAsia="標楷體" w:hAnsi="標楷體" w:cs="新細明體" w:hint="eastAsia"/>
              </w:rPr>
              <w:t>.對於事件之處理，貴</w:t>
            </w:r>
            <w:r w:rsidRPr="00F0209A">
              <w:rPr>
                <w:rFonts w:ascii="標楷體" w:eastAsia="標楷體" w:hAnsi="標楷體" w:cs="新細明體" w:hint="eastAsia"/>
              </w:rPr>
              <w:t>機構</w:t>
            </w:r>
            <w:r w:rsidRPr="00D915B8">
              <w:rPr>
                <w:rFonts w:ascii="標楷體" w:eastAsia="標楷體" w:hAnsi="標楷體" w:cs="新細明體" w:hint="eastAsia"/>
              </w:rPr>
              <w:t>是否有檢討及防範事件再發生之措施，作為改善之參考依據，並備有紀錄?</w:t>
            </w:r>
          </w:p>
        </w:tc>
        <w:tc>
          <w:tcPr>
            <w:tcW w:w="2101"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□是</w:t>
            </w:r>
          </w:p>
        </w:tc>
        <w:tc>
          <w:tcPr>
            <w:tcW w:w="2006" w:type="dxa"/>
            <w:shd w:val="clear" w:color="auto" w:fill="auto"/>
          </w:tcPr>
          <w:p w:rsidR="00FB4598" w:rsidRPr="00D915B8" w:rsidRDefault="00FB4598" w:rsidP="00617ADC">
            <w:pPr>
              <w:spacing w:line="400" w:lineRule="exact"/>
              <w:ind w:left="420" w:hanging="420"/>
              <w:rPr>
                <w:rFonts w:ascii="標楷體" w:eastAsia="標楷體" w:hAnsi="標楷體" w:hint="eastAsia"/>
              </w:rPr>
            </w:pPr>
            <w:r w:rsidRPr="00D915B8">
              <w:rPr>
                <w:rFonts w:ascii="標楷體" w:eastAsia="標楷體" w:hAnsi="標楷體" w:hint="eastAsia"/>
              </w:rPr>
              <w:t>□否</w:t>
            </w:r>
          </w:p>
        </w:tc>
      </w:tr>
      <w:tr w:rsidR="00FB4598" w:rsidRPr="00D915B8" w:rsidTr="00617ADC">
        <w:tc>
          <w:tcPr>
            <w:tcW w:w="9746" w:type="dxa"/>
            <w:gridSpan w:val="3"/>
            <w:shd w:val="clear" w:color="auto" w:fill="auto"/>
          </w:tcPr>
          <w:p w:rsidR="00FB4598" w:rsidRPr="00D915B8" w:rsidRDefault="00FB4598" w:rsidP="00617ADC">
            <w:pPr>
              <w:spacing w:line="400" w:lineRule="exact"/>
              <w:ind w:left="420" w:hanging="420"/>
              <w:rPr>
                <w:rFonts w:ascii="標楷體" w:eastAsia="標楷體" w:hAnsi="標楷體" w:hint="eastAsia"/>
              </w:rPr>
            </w:pPr>
            <w:r>
              <w:rPr>
                <w:rFonts w:ascii="標楷體" w:eastAsia="標楷體" w:hAnsi="標楷體" w:cs="Arial" w:hint="eastAsia"/>
              </w:rPr>
              <w:t>上述問題答「是」者，請</w:t>
            </w:r>
            <w:r w:rsidRPr="00D915B8">
              <w:rPr>
                <w:rFonts w:ascii="標楷體" w:eastAsia="標楷體" w:hAnsi="標楷體" w:cs="Arial" w:hint="eastAsia"/>
              </w:rPr>
              <w:t>附上相關資料備查。</w:t>
            </w:r>
          </w:p>
        </w:tc>
      </w:tr>
    </w:tbl>
    <w:p w:rsidR="00FB4598" w:rsidRPr="00E234A6" w:rsidRDefault="00FB4598" w:rsidP="00FB4598">
      <w:pPr>
        <w:spacing w:line="400" w:lineRule="exact"/>
        <w:rPr>
          <w:rFonts w:ascii="標楷體" w:eastAsia="標楷體" w:hAnsi="標楷體" w:hint="eastAsia"/>
        </w:rPr>
      </w:pPr>
    </w:p>
    <w:p w:rsidR="00FB4598" w:rsidRDefault="00FB4598" w:rsidP="00FB4598">
      <w:pPr>
        <w:numPr>
          <w:ilvl w:val="0"/>
          <w:numId w:val="20"/>
        </w:numPr>
        <w:adjustRightInd w:val="0"/>
        <w:spacing w:line="400" w:lineRule="exact"/>
        <w:rPr>
          <w:rFonts w:ascii="標楷體" w:eastAsia="標楷體" w:hAnsi="標楷體" w:hint="eastAsia"/>
        </w:rPr>
      </w:pPr>
      <w:r>
        <w:rPr>
          <w:rFonts w:ascii="標楷體" w:eastAsia="標楷體" w:hAnsi="標楷體" w:hint="eastAsia"/>
        </w:rPr>
        <w:t>專人處理醫療糾紛案件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695"/>
        <w:gridCol w:w="1571"/>
      </w:tblGrid>
      <w:tr w:rsidR="00FB4598" w:rsidRPr="00D915B8" w:rsidTr="00617ADC">
        <w:tc>
          <w:tcPr>
            <w:tcW w:w="6480" w:type="dxa"/>
            <w:shd w:val="clear" w:color="auto" w:fill="auto"/>
          </w:tcPr>
          <w:p w:rsidR="00FB4598" w:rsidRPr="00D915B8" w:rsidRDefault="00FB4598" w:rsidP="00617ADC">
            <w:pPr>
              <w:spacing w:line="400" w:lineRule="exact"/>
              <w:rPr>
                <w:rFonts w:ascii="標楷體" w:eastAsia="標楷體" w:hAnsi="標楷體" w:hint="eastAsia"/>
              </w:rPr>
            </w:pPr>
            <w:r>
              <w:rPr>
                <w:rFonts w:ascii="標楷體" w:eastAsia="標楷體" w:hAnsi="標楷體" w:cs="新細明體" w:hint="eastAsia"/>
              </w:rPr>
              <w:t>1</w:t>
            </w:r>
            <w:r w:rsidRPr="00D915B8">
              <w:rPr>
                <w:rFonts w:ascii="標楷體" w:eastAsia="標楷體" w:hAnsi="標楷體" w:cs="新細明體" w:hint="eastAsia"/>
              </w:rPr>
              <w:t>.貴</w:t>
            </w:r>
            <w:r w:rsidRPr="00F0209A">
              <w:rPr>
                <w:rFonts w:ascii="標楷體" w:eastAsia="標楷體" w:hAnsi="標楷體" w:cs="新細明體" w:hint="eastAsia"/>
              </w:rPr>
              <w:t>機構</w:t>
            </w:r>
            <w:r w:rsidRPr="00D915B8">
              <w:rPr>
                <w:rFonts w:ascii="標楷體" w:eastAsia="標楷體" w:hAnsi="標楷體" w:cs="新細明體" w:hint="eastAsia"/>
              </w:rPr>
              <w:t>是否設有專人或單位負責醫療糾紛處理?</w:t>
            </w:r>
          </w:p>
        </w:tc>
        <w:tc>
          <w:tcPr>
            <w:tcW w:w="1695"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□是</w:t>
            </w:r>
          </w:p>
        </w:tc>
        <w:tc>
          <w:tcPr>
            <w:tcW w:w="1571"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□否</w:t>
            </w:r>
          </w:p>
        </w:tc>
      </w:tr>
    </w:tbl>
    <w:p w:rsidR="00FB4598" w:rsidRDefault="00FB4598" w:rsidP="00FB4598">
      <w:pPr>
        <w:adjustRightInd w:val="0"/>
        <w:spacing w:line="0" w:lineRule="atLeast"/>
        <w:rPr>
          <w:rFonts w:ascii="標楷體" w:eastAsia="標楷體" w:hAnsi="標楷體"/>
          <w:i/>
          <w:sz w:val="20"/>
          <w:szCs w:val="20"/>
        </w:rPr>
      </w:pPr>
      <w:r>
        <w:rPr>
          <w:rFonts w:ascii="標楷體" w:eastAsia="標楷體" w:hAnsi="標楷體" w:hint="eastAsia"/>
          <w:i/>
          <w:sz w:val="20"/>
          <w:szCs w:val="20"/>
        </w:rPr>
        <w:t>說明：</w:t>
      </w:r>
    </w:p>
    <w:p w:rsidR="00FB4598" w:rsidRPr="006261F8" w:rsidRDefault="00FB4598" w:rsidP="00FB4598">
      <w:pPr>
        <w:adjustRightInd w:val="0"/>
        <w:spacing w:line="0" w:lineRule="atLeast"/>
        <w:rPr>
          <w:rFonts w:ascii="標楷體" w:eastAsia="標楷體" w:hAnsi="標楷體" w:hint="eastAsia"/>
          <w:i/>
          <w:sz w:val="20"/>
          <w:szCs w:val="20"/>
        </w:rPr>
      </w:pPr>
      <w:r w:rsidRPr="006261F8">
        <w:rPr>
          <w:rFonts w:ascii="標楷體" w:eastAsia="標楷體" w:hAnsi="標楷體" w:hint="eastAsia"/>
          <w:i/>
          <w:sz w:val="20"/>
          <w:szCs w:val="20"/>
        </w:rPr>
        <w:t>具體說明此專人是否受過倫理法律或醫療糾紛相關議題及教育課程或訓練，例如：權利相關議題、全人醫療議題、醫療法規議題</w:t>
      </w:r>
      <w:r w:rsidRPr="006261F8">
        <w:rPr>
          <w:rFonts w:ascii="標楷體" w:eastAsia="標楷體" w:hAnsi="標楷體"/>
          <w:i/>
          <w:sz w:val="20"/>
          <w:szCs w:val="20"/>
        </w:rPr>
        <w:t>……</w:t>
      </w:r>
      <w:r w:rsidRPr="006261F8">
        <w:rPr>
          <w:rFonts w:ascii="標楷體" w:eastAsia="標楷體" w:hAnsi="標楷體" w:hint="eastAsia"/>
          <w:i/>
          <w:sz w:val="20"/>
          <w:szCs w:val="20"/>
        </w:rPr>
        <w:t>等主題。</w:t>
      </w:r>
    </w:p>
    <w:p w:rsidR="00FB4598" w:rsidRPr="00061F5C" w:rsidRDefault="00FB4598" w:rsidP="00FB4598">
      <w:pPr>
        <w:spacing w:line="400" w:lineRule="exact"/>
        <w:rPr>
          <w:rFonts w:ascii="標楷體" w:eastAsia="標楷體" w:hAnsi="標楷體" w:hint="eastAsia"/>
        </w:rPr>
      </w:pPr>
    </w:p>
    <w:p w:rsidR="00FB4598" w:rsidRPr="00E234A6" w:rsidRDefault="00FB4598" w:rsidP="00FB4598">
      <w:pPr>
        <w:numPr>
          <w:ilvl w:val="0"/>
          <w:numId w:val="20"/>
        </w:numPr>
        <w:adjustRightInd w:val="0"/>
        <w:spacing w:line="400" w:lineRule="exact"/>
        <w:rPr>
          <w:rFonts w:ascii="標楷體" w:eastAsia="標楷體" w:hAnsi="標楷體" w:hint="eastAsia"/>
        </w:rPr>
      </w:pPr>
      <w:r w:rsidRPr="00E234A6">
        <w:rPr>
          <w:rFonts w:ascii="標楷體" w:eastAsia="標楷體" w:hAnsi="標楷體" w:hint="eastAsia"/>
        </w:rPr>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868"/>
        <w:gridCol w:w="823"/>
        <w:gridCol w:w="3181"/>
      </w:tblGrid>
      <w:tr w:rsidR="00FB4598" w:rsidRPr="00D915B8" w:rsidTr="00617ADC">
        <w:tc>
          <w:tcPr>
            <w:tcW w:w="5000" w:type="dxa"/>
            <w:shd w:val="clear" w:color="auto" w:fill="auto"/>
          </w:tcPr>
          <w:p w:rsidR="00FB4598" w:rsidRPr="00D915B8" w:rsidRDefault="00FB4598" w:rsidP="00617ADC">
            <w:pPr>
              <w:spacing w:line="400" w:lineRule="exact"/>
              <w:ind w:left="420" w:hanging="420"/>
              <w:rPr>
                <w:rFonts w:ascii="標楷體" w:eastAsia="標楷體" w:hAnsi="標楷體" w:hint="eastAsia"/>
              </w:rPr>
            </w:pPr>
            <w:r w:rsidRPr="00D915B8">
              <w:rPr>
                <w:rFonts w:ascii="標楷體" w:eastAsia="標楷體" w:hAnsi="標楷體" w:cs="新細明體" w:hint="eastAsia"/>
              </w:rPr>
              <w:t>1.貴</w:t>
            </w:r>
            <w:r w:rsidRPr="00F0209A">
              <w:rPr>
                <w:rFonts w:ascii="標楷體" w:eastAsia="標楷體" w:hAnsi="標楷體" w:cs="新細明體" w:hint="eastAsia"/>
              </w:rPr>
              <w:t>機構</w:t>
            </w:r>
            <w:r w:rsidRPr="00D915B8">
              <w:rPr>
                <w:rFonts w:ascii="標楷體" w:eastAsia="標楷體" w:hAnsi="標楷體" w:cs="新細明體" w:hint="eastAsia"/>
              </w:rPr>
              <w:t>是否有院內補助互助辦法?</w:t>
            </w:r>
          </w:p>
        </w:tc>
        <w:tc>
          <w:tcPr>
            <w:tcW w:w="868"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□是</w:t>
            </w:r>
          </w:p>
        </w:tc>
        <w:tc>
          <w:tcPr>
            <w:tcW w:w="823"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□否</w:t>
            </w:r>
          </w:p>
        </w:tc>
        <w:tc>
          <w:tcPr>
            <w:tcW w:w="3181" w:type="dxa"/>
            <w:shd w:val="clear" w:color="auto" w:fill="auto"/>
          </w:tcPr>
          <w:p w:rsidR="00FB4598" w:rsidRPr="00D915B8" w:rsidRDefault="00FB4598" w:rsidP="00617ADC">
            <w:pPr>
              <w:spacing w:line="400" w:lineRule="exact"/>
              <w:ind w:left="420" w:hanging="420"/>
              <w:rPr>
                <w:rFonts w:ascii="標楷體" w:eastAsia="標楷體" w:hAnsi="標楷體" w:hint="eastAsia"/>
              </w:rPr>
            </w:pPr>
          </w:p>
        </w:tc>
      </w:tr>
      <w:tr w:rsidR="00FB4598" w:rsidRPr="00D915B8" w:rsidTr="00617ADC">
        <w:tc>
          <w:tcPr>
            <w:tcW w:w="5000" w:type="dxa"/>
            <w:shd w:val="clear" w:color="auto" w:fill="auto"/>
          </w:tcPr>
          <w:p w:rsidR="00FB4598" w:rsidRPr="00D915B8" w:rsidRDefault="00FB4598" w:rsidP="00617ADC">
            <w:pPr>
              <w:spacing w:line="400" w:lineRule="exact"/>
              <w:ind w:left="270" w:hanging="270"/>
              <w:rPr>
                <w:rFonts w:ascii="標楷體" w:eastAsia="標楷體" w:hAnsi="標楷體" w:hint="eastAsia"/>
              </w:rPr>
            </w:pPr>
            <w:r w:rsidRPr="00D915B8">
              <w:rPr>
                <w:rFonts w:ascii="標楷體" w:eastAsia="標楷體" w:hAnsi="標楷體" w:cs="新細明體" w:hint="eastAsia"/>
              </w:rPr>
              <w:t>2.貴</w:t>
            </w:r>
            <w:r w:rsidRPr="00F0209A">
              <w:rPr>
                <w:rFonts w:ascii="標楷體" w:eastAsia="標楷體" w:hAnsi="標楷體" w:cs="新細明體" w:hint="eastAsia"/>
              </w:rPr>
              <w:t>機構</w:t>
            </w:r>
            <w:r w:rsidRPr="00D915B8">
              <w:rPr>
                <w:rFonts w:ascii="標楷體" w:eastAsia="標楷體" w:hAnsi="標楷體" w:cs="新細明體" w:hint="eastAsia"/>
              </w:rPr>
              <w:t>是否有院內補助互助辦法投保醫</w:t>
            </w:r>
            <w:r>
              <w:rPr>
                <w:rFonts w:ascii="標楷體" w:eastAsia="標楷體" w:hAnsi="標楷體" w:cs="新細明體" w:hint="eastAsia"/>
              </w:rPr>
              <w:t>療機構</w:t>
            </w:r>
            <w:r w:rsidRPr="00D915B8">
              <w:rPr>
                <w:rFonts w:ascii="標楷體" w:eastAsia="標楷體" w:hAnsi="標楷體" w:cs="新細明體" w:hint="eastAsia"/>
              </w:rPr>
              <w:t>賠償責任保險?</w:t>
            </w:r>
          </w:p>
        </w:tc>
        <w:tc>
          <w:tcPr>
            <w:tcW w:w="868"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□是</w:t>
            </w:r>
          </w:p>
        </w:tc>
        <w:tc>
          <w:tcPr>
            <w:tcW w:w="823"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□否</w:t>
            </w:r>
          </w:p>
        </w:tc>
        <w:tc>
          <w:tcPr>
            <w:tcW w:w="3181" w:type="dxa"/>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保險公司名稱____________</w:t>
            </w:r>
          </w:p>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hint="eastAsia"/>
              </w:rPr>
              <w:t>保額_________萬/case</w:t>
            </w:r>
          </w:p>
        </w:tc>
      </w:tr>
      <w:tr w:rsidR="00FB4598" w:rsidRPr="00D915B8" w:rsidTr="00617ADC">
        <w:tc>
          <w:tcPr>
            <w:tcW w:w="9872" w:type="dxa"/>
            <w:gridSpan w:val="4"/>
            <w:shd w:val="clear" w:color="auto" w:fill="auto"/>
          </w:tcPr>
          <w:p w:rsidR="00FB4598" w:rsidRPr="00D915B8" w:rsidRDefault="00FB4598" w:rsidP="00617ADC">
            <w:pPr>
              <w:spacing w:line="400" w:lineRule="exact"/>
              <w:rPr>
                <w:rFonts w:ascii="標楷體" w:eastAsia="標楷體" w:hAnsi="標楷體" w:hint="eastAsia"/>
              </w:rPr>
            </w:pPr>
            <w:r w:rsidRPr="00D915B8">
              <w:rPr>
                <w:rFonts w:ascii="標楷體" w:eastAsia="標楷體" w:hAnsi="標楷體" w:cs="Arial" w:hint="eastAsia"/>
              </w:rPr>
              <w:t>上述問題答「是」者，請於附上相關資料備查。</w:t>
            </w:r>
          </w:p>
        </w:tc>
      </w:tr>
    </w:tbl>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rPr>
        <w:br w:type="page"/>
      </w:r>
      <w:r w:rsidRPr="00E234A6">
        <w:rPr>
          <w:rFonts w:ascii="標楷體" w:eastAsia="標楷體" w:hAnsi="標楷體" w:hint="eastAsia"/>
          <w:b/>
        </w:rPr>
        <w:t>六、國際醫療受理專責單位</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numPr>
          <w:ilvl w:val="0"/>
          <w:numId w:val="21"/>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組織架構</w:t>
      </w:r>
    </w:p>
    <w:p w:rsidR="00FB4598" w:rsidRPr="00E234A6" w:rsidRDefault="00FB4598" w:rsidP="00FB4598">
      <w:pPr>
        <w:numPr>
          <w:ilvl w:val="0"/>
          <w:numId w:val="21"/>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運作模式</w:t>
      </w:r>
    </w:p>
    <w:p w:rsidR="00FB4598" w:rsidRPr="00E234A6" w:rsidRDefault="00FB4598" w:rsidP="00FB4598">
      <w:pPr>
        <w:numPr>
          <w:ilvl w:val="0"/>
          <w:numId w:val="21"/>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受理項目</w:t>
      </w:r>
    </w:p>
    <w:p w:rsidR="00FB4598" w:rsidRPr="00E234A6" w:rsidRDefault="00FB4598" w:rsidP="00FB4598">
      <w:pPr>
        <w:spacing w:after="120" w:line="0" w:lineRule="atLeast"/>
        <w:jc w:val="both"/>
        <w:rPr>
          <w:rFonts w:ascii="標楷體" w:eastAsia="標楷體" w:hAnsi="標楷體" w:hint="eastAsia"/>
          <w:color w:val="000000"/>
        </w:rPr>
      </w:pPr>
      <w:r w:rsidRPr="00E234A6">
        <w:rPr>
          <w:rFonts w:ascii="標楷體" w:eastAsia="標楷體" w:hAnsi="標楷體" w:hint="eastAsia"/>
          <w:color w:val="000000"/>
        </w:rPr>
        <w:t>1~15項之說明，應包含SOP標準化作業流程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876"/>
        <w:gridCol w:w="876"/>
        <w:gridCol w:w="3401"/>
      </w:tblGrid>
      <w:tr w:rsidR="00FB4598" w:rsidRPr="00D915B8" w:rsidTr="00617ADC">
        <w:tc>
          <w:tcPr>
            <w:tcW w:w="2482" w:type="pct"/>
            <w:shd w:val="clear" w:color="auto" w:fill="auto"/>
          </w:tcPr>
          <w:p w:rsidR="00FB4598" w:rsidRPr="00D915B8" w:rsidRDefault="00FB4598" w:rsidP="00617ADC">
            <w:pPr>
              <w:numPr>
                <w:ilvl w:val="0"/>
                <w:numId w:val="14"/>
              </w:numPr>
              <w:spacing w:line="0" w:lineRule="atLeast"/>
              <w:jc w:val="both"/>
              <w:rPr>
                <w:rFonts w:ascii="標楷體" w:eastAsia="標楷體" w:hAnsi="標楷體" w:hint="eastAsia"/>
              </w:rPr>
            </w:pPr>
            <w:r w:rsidRPr="00D915B8">
              <w:rPr>
                <w:rFonts w:ascii="標楷體" w:eastAsia="標楷體" w:hAnsi="標楷體"/>
              </w:rPr>
              <w:t>行程預約及安排</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numPr>
                <w:ilvl w:val="0"/>
                <w:numId w:val="14"/>
              </w:numPr>
              <w:spacing w:line="0" w:lineRule="atLeast"/>
              <w:jc w:val="both"/>
              <w:rPr>
                <w:rFonts w:ascii="標楷體" w:eastAsia="標楷體" w:hAnsi="標楷體" w:hint="eastAsia"/>
              </w:rPr>
            </w:pPr>
            <w:r w:rsidRPr="00D915B8">
              <w:rPr>
                <w:rFonts w:ascii="標楷體" w:eastAsia="標楷體" w:hAnsi="標楷體"/>
              </w:rPr>
              <w:t>機場接送</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numPr>
                <w:ilvl w:val="0"/>
                <w:numId w:val="14"/>
              </w:numPr>
              <w:spacing w:line="0" w:lineRule="atLeast"/>
              <w:jc w:val="both"/>
              <w:rPr>
                <w:rFonts w:ascii="標楷體" w:eastAsia="標楷體" w:hAnsi="標楷體"/>
              </w:rPr>
            </w:pPr>
            <w:r w:rsidRPr="00D915B8">
              <w:rPr>
                <w:rFonts w:ascii="標楷體" w:eastAsia="標楷體" w:hAnsi="標楷體"/>
              </w:rPr>
              <w:t>病人與家屬住宿</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numPr>
                <w:ilvl w:val="0"/>
                <w:numId w:val="14"/>
              </w:numPr>
              <w:spacing w:line="0" w:lineRule="atLeast"/>
              <w:jc w:val="both"/>
              <w:rPr>
                <w:rFonts w:ascii="標楷體" w:eastAsia="標楷體" w:hAnsi="標楷體"/>
              </w:rPr>
            </w:pPr>
            <w:r w:rsidRPr="00D915B8">
              <w:rPr>
                <w:rFonts w:ascii="標楷體" w:eastAsia="標楷體" w:hAnsi="標楷體"/>
              </w:rPr>
              <w:t>直接入院安排</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rPr>
            </w:pPr>
            <w:r w:rsidRPr="00D915B8">
              <w:rPr>
                <w:rFonts w:ascii="標楷體" w:eastAsia="標楷體" w:hAnsi="標楷體" w:hint="eastAsia"/>
              </w:rPr>
              <w:t>5.</w:t>
            </w:r>
            <w:r w:rsidRPr="00D915B8">
              <w:rPr>
                <w:rFonts w:ascii="標楷體" w:eastAsia="標楷體" w:hAnsi="標楷體"/>
              </w:rPr>
              <w:t>住院前、住院期間及住院後安排</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rPr>
            </w:pPr>
            <w:r w:rsidRPr="00D915B8">
              <w:rPr>
                <w:rFonts w:ascii="標楷體" w:eastAsia="標楷體" w:hAnsi="標楷體" w:hint="eastAsia"/>
              </w:rPr>
              <w:t>6.</w:t>
            </w:r>
            <w:r w:rsidRPr="00D915B8">
              <w:rPr>
                <w:rFonts w:ascii="標楷體" w:eastAsia="標楷體" w:hAnsi="標楷體"/>
              </w:rPr>
              <w:t>轉院/歸國協助</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hint="eastAsia"/>
              </w:rPr>
            </w:pPr>
            <w:r w:rsidRPr="00D915B8">
              <w:rPr>
                <w:rFonts w:ascii="標楷體" w:eastAsia="標楷體" w:hAnsi="標楷體" w:hint="eastAsia"/>
              </w:rPr>
              <w:t>7.</w:t>
            </w:r>
            <w:r w:rsidRPr="00D915B8">
              <w:rPr>
                <w:rFonts w:ascii="標楷體" w:eastAsia="標楷體" w:hAnsi="標楷體"/>
              </w:rPr>
              <w:t>醫生介紹</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rPr>
            </w:pPr>
            <w:r w:rsidRPr="00D915B8">
              <w:rPr>
                <w:rFonts w:ascii="標楷體" w:eastAsia="標楷體" w:hAnsi="標楷體" w:hint="eastAsia"/>
              </w:rPr>
              <w:t>8.</w:t>
            </w:r>
            <w:r w:rsidRPr="00D915B8">
              <w:rPr>
                <w:rFonts w:ascii="標楷體" w:eastAsia="標楷體" w:hAnsi="標楷體"/>
              </w:rPr>
              <w:t>生活環境介紹</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rPr>
            </w:pPr>
            <w:r w:rsidRPr="00D915B8">
              <w:rPr>
                <w:rFonts w:ascii="標楷體" w:eastAsia="標楷體" w:hAnsi="標楷體" w:hint="eastAsia"/>
              </w:rPr>
              <w:t>9.</w:t>
            </w:r>
            <w:r w:rsidRPr="00D915B8">
              <w:rPr>
                <w:rFonts w:ascii="標楷體" w:eastAsia="標楷體" w:hAnsi="標楷體"/>
              </w:rPr>
              <w:t>帳單及財務諮詢、貨幣兌換</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widowControl/>
              <w:spacing w:line="0" w:lineRule="atLeast"/>
              <w:ind w:left="420" w:hanging="420"/>
              <w:jc w:val="both"/>
              <w:rPr>
                <w:rFonts w:ascii="標楷體" w:eastAsia="標楷體" w:hAnsi="標楷體" w:hint="eastAsia"/>
              </w:rPr>
            </w:pPr>
            <w:r w:rsidRPr="00D915B8">
              <w:rPr>
                <w:rFonts w:ascii="標楷體" w:eastAsia="標楷體" w:hAnsi="標楷體" w:hint="eastAsia"/>
              </w:rPr>
              <w:t>10.</w:t>
            </w:r>
            <w:r w:rsidRPr="00D915B8">
              <w:rPr>
                <w:rFonts w:ascii="標楷體" w:eastAsia="標楷體" w:hAnsi="標楷體"/>
              </w:rPr>
              <w:t>郵寄/傳真/影印/郵電/打字服務</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widowControl/>
              <w:spacing w:line="0" w:lineRule="atLeast"/>
              <w:ind w:left="420" w:hanging="420"/>
              <w:jc w:val="both"/>
              <w:rPr>
                <w:rFonts w:ascii="標楷體" w:eastAsia="標楷體" w:hAnsi="標楷體" w:hint="eastAsia"/>
              </w:rPr>
            </w:pPr>
            <w:r w:rsidRPr="00D915B8">
              <w:rPr>
                <w:rFonts w:ascii="標楷體" w:eastAsia="標楷體" w:hAnsi="標楷體" w:hint="eastAsia"/>
              </w:rPr>
              <w:t>11.</w:t>
            </w:r>
            <w:r w:rsidRPr="00D915B8">
              <w:rPr>
                <w:rFonts w:ascii="標楷體" w:eastAsia="標楷體" w:hAnsi="標楷體"/>
              </w:rPr>
              <w:t>處理相關簽證</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widowControl/>
              <w:spacing w:line="0" w:lineRule="atLeast"/>
              <w:ind w:left="420" w:hanging="420"/>
              <w:jc w:val="both"/>
              <w:rPr>
                <w:rFonts w:ascii="標楷體" w:eastAsia="標楷體" w:hAnsi="標楷體" w:hint="eastAsia"/>
              </w:rPr>
            </w:pPr>
            <w:r w:rsidRPr="00D915B8">
              <w:rPr>
                <w:rFonts w:ascii="標楷體" w:eastAsia="標楷體" w:hAnsi="標楷體" w:hint="eastAsia"/>
              </w:rPr>
              <w:t>12.</w:t>
            </w:r>
            <w:r w:rsidRPr="00D915B8">
              <w:rPr>
                <w:rFonts w:ascii="標楷體" w:eastAsia="標楷體" w:hAnsi="標楷體"/>
              </w:rPr>
              <w:t>與旅行相關的服務</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hint="eastAsia"/>
              </w:rPr>
            </w:pPr>
            <w:r w:rsidRPr="00D915B8">
              <w:rPr>
                <w:rFonts w:ascii="標楷體" w:eastAsia="標楷體" w:hAnsi="標楷體" w:hint="eastAsia"/>
              </w:rPr>
              <w:t>13.</w:t>
            </w:r>
            <w:r w:rsidRPr="00D915B8">
              <w:rPr>
                <w:rFonts w:ascii="標楷體" w:eastAsia="標楷體" w:hAnsi="標楷體"/>
              </w:rPr>
              <w:t>生活翻譯</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spacing w:line="0" w:lineRule="atLeast"/>
              <w:ind w:left="420" w:hanging="420"/>
              <w:jc w:val="both"/>
              <w:rPr>
                <w:rFonts w:ascii="標楷體" w:eastAsia="標楷體" w:hAnsi="標楷體" w:hint="eastAsia"/>
              </w:rPr>
            </w:pPr>
            <w:r w:rsidRPr="00D915B8">
              <w:rPr>
                <w:rFonts w:ascii="標楷體" w:eastAsia="標楷體" w:hAnsi="標楷體" w:hint="eastAsia"/>
              </w:rPr>
              <w:t>14.</w:t>
            </w:r>
            <w:r w:rsidRPr="00D915B8">
              <w:rPr>
                <w:rFonts w:ascii="標楷體" w:eastAsia="標楷體" w:hAnsi="標楷體"/>
              </w:rPr>
              <w:t>台灣文化特色介紹</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widowControl/>
              <w:spacing w:line="0" w:lineRule="atLeast"/>
              <w:ind w:left="420" w:hanging="420"/>
              <w:rPr>
                <w:rFonts w:ascii="標楷體" w:eastAsia="標楷體" w:hAnsi="標楷體" w:hint="eastAsia"/>
              </w:rPr>
            </w:pPr>
            <w:r w:rsidRPr="00D915B8">
              <w:rPr>
                <w:rFonts w:ascii="標楷體" w:eastAsia="標楷體" w:hAnsi="標楷體" w:hint="eastAsia"/>
              </w:rPr>
              <w:t>15.協助日常生活物品採買</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2482" w:type="pct"/>
            <w:shd w:val="clear" w:color="auto" w:fill="auto"/>
          </w:tcPr>
          <w:p w:rsidR="00FB4598" w:rsidRPr="00D915B8" w:rsidRDefault="00FB4598" w:rsidP="00617ADC">
            <w:pPr>
              <w:widowControl/>
              <w:spacing w:line="0" w:lineRule="atLeast"/>
              <w:ind w:left="420" w:hanging="420"/>
              <w:rPr>
                <w:rFonts w:ascii="標楷體" w:eastAsia="標楷體" w:hAnsi="標楷體" w:hint="eastAsia"/>
              </w:rPr>
            </w:pPr>
            <w:r w:rsidRPr="00D915B8">
              <w:rPr>
                <w:rFonts w:ascii="標楷體" w:eastAsia="標楷體" w:hAnsi="標楷體" w:hint="eastAsia"/>
              </w:rPr>
              <w:t>16 其他項目______________(請說明)</w:t>
            </w:r>
          </w:p>
        </w:tc>
        <w:tc>
          <w:tcPr>
            <w:tcW w:w="421"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□有</w:t>
            </w:r>
          </w:p>
        </w:tc>
        <w:tc>
          <w:tcPr>
            <w:tcW w:w="420" w:type="pct"/>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□無</w:t>
            </w:r>
          </w:p>
        </w:tc>
        <w:tc>
          <w:tcPr>
            <w:tcW w:w="1677"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說明</w:t>
            </w:r>
          </w:p>
        </w:tc>
      </w:tr>
      <w:tr w:rsidR="00FB4598" w:rsidRPr="00D915B8" w:rsidTr="00617ADC">
        <w:tc>
          <w:tcPr>
            <w:tcW w:w="1" w:type="pct"/>
            <w:gridSpan w:val="4"/>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cs="Arial" w:hint="eastAsia"/>
              </w:rPr>
              <w:t>上述問題答「有」者，請於附上相關資料備查。</w:t>
            </w:r>
          </w:p>
        </w:tc>
      </w:tr>
    </w:tbl>
    <w:p w:rsidR="00FB4598" w:rsidRPr="00E234A6" w:rsidRDefault="00FB4598" w:rsidP="00FB4598">
      <w:pPr>
        <w:spacing w:after="120" w:line="0" w:lineRule="atLeast"/>
        <w:jc w:val="both"/>
        <w:textAlignment w:val="baseline"/>
        <w:rPr>
          <w:rFonts w:ascii="標楷體" w:eastAsia="標楷體" w:hAnsi="標楷體" w:hint="eastAsia"/>
          <w:color w:val="000000"/>
        </w:rPr>
      </w:pPr>
    </w:p>
    <w:p w:rsidR="00FB4598" w:rsidRDefault="00FB4598" w:rsidP="00FB4598">
      <w:pPr>
        <w:numPr>
          <w:ilvl w:val="0"/>
          <w:numId w:val="21"/>
        </w:numPr>
        <w:spacing w:after="120" w:line="0" w:lineRule="atLeast"/>
        <w:jc w:val="both"/>
        <w:textAlignment w:val="baseline"/>
        <w:rPr>
          <w:rFonts w:ascii="標楷體" w:eastAsia="標楷體" w:hAnsi="標楷體"/>
          <w:color w:val="000000"/>
        </w:rPr>
      </w:pPr>
      <w:r w:rsidRPr="00E234A6">
        <w:rPr>
          <w:rFonts w:ascii="標楷體" w:eastAsia="標楷體" w:hAnsi="標楷體" w:hint="eastAsia"/>
          <w:color w:val="000000"/>
        </w:rPr>
        <w:t>駐外服務據點</w:t>
      </w:r>
    </w:p>
    <w:p w:rsidR="00FB4598" w:rsidRPr="006261F8" w:rsidRDefault="00FB4598" w:rsidP="00FB4598">
      <w:pPr>
        <w:spacing w:line="0" w:lineRule="atLeast"/>
        <w:ind w:left="510"/>
        <w:jc w:val="both"/>
        <w:textAlignment w:val="baseline"/>
        <w:rPr>
          <w:rFonts w:ascii="標楷體" w:eastAsia="標楷體" w:hAnsi="標楷體"/>
          <w:i/>
          <w:color w:val="000000"/>
          <w:sz w:val="20"/>
          <w:szCs w:val="20"/>
        </w:rPr>
      </w:pPr>
      <w:r w:rsidRPr="006261F8">
        <w:rPr>
          <w:rFonts w:ascii="標楷體" w:eastAsia="標楷體" w:hAnsi="標楷體" w:hint="eastAsia"/>
          <w:i/>
          <w:color w:val="000000"/>
          <w:sz w:val="20"/>
          <w:szCs w:val="20"/>
        </w:rPr>
        <w:t>說明：</w:t>
      </w:r>
    </w:p>
    <w:p w:rsidR="00FB4598" w:rsidRDefault="00FB4598" w:rsidP="00FB4598">
      <w:pPr>
        <w:spacing w:line="0" w:lineRule="atLeast"/>
        <w:ind w:left="510"/>
        <w:jc w:val="both"/>
        <w:textAlignment w:val="baseline"/>
        <w:rPr>
          <w:rFonts w:ascii="標楷體" w:eastAsia="標楷體" w:hAnsi="標楷體"/>
          <w:i/>
          <w:color w:val="000000"/>
          <w:sz w:val="20"/>
          <w:szCs w:val="20"/>
        </w:rPr>
      </w:pPr>
      <w:r w:rsidRPr="006261F8">
        <w:rPr>
          <w:rFonts w:ascii="標楷體" w:eastAsia="標楷體" w:hAnsi="標楷體" w:hint="eastAsia"/>
          <w:i/>
          <w:color w:val="000000"/>
          <w:sz w:val="20"/>
          <w:szCs w:val="20"/>
        </w:rPr>
        <w:t>可包含締結姐妹醫院或與對方簽署備忘錄合作計畫或駐外人員等，及實際可以提供服務之駐外服務。</w:t>
      </w:r>
    </w:p>
    <w:p w:rsidR="00FB4598" w:rsidRPr="006261F8" w:rsidRDefault="00FB4598" w:rsidP="00FB4598">
      <w:pPr>
        <w:spacing w:line="0" w:lineRule="atLeast"/>
        <w:ind w:left="510"/>
        <w:jc w:val="both"/>
        <w:textAlignment w:val="baseline"/>
        <w:rPr>
          <w:rFonts w:ascii="標楷體" w:eastAsia="標楷體" w:hAnsi="標楷體" w:hint="eastAsia"/>
          <w:i/>
          <w:color w:val="000000"/>
          <w:sz w:val="20"/>
          <w:szCs w:val="20"/>
        </w:rPr>
      </w:pPr>
    </w:p>
    <w:p w:rsidR="00FB4598" w:rsidRDefault="00FB4598" w:rsidP="00FB4598">
      <w:pPr>
        <w:numPr>
          <w:ilvl w:val="0"/>
          <w:numId w:val="21"/>
        </w:numPr>
        <w:spacing w:after="120" w:line="0" w:lineRule="atLeast"/>
        <w:jc w:val="both"/>
        <w:textAlignment w:val="baseline"/>
        <w:rPr>
          <w:rFonts w:ascii="標楷體" w:eastAsia="標楷體" w:hAnsi="標楷體" w:hint="eastAsia"/>
          <w:color w:val="000000"/>
        </w:rPr>
      </w:pPr>
      <w:r>
        <w:rPr>
          <w:rFonts w:ascii="標楷體" w:eastAsia="標楷體" w:hAnsi="標楷體" w:hint="eastAsia"/>
          <w:color w:val="000000"/>
        </w:rPr>
        <w:t>服務經驗</w:t>
      </w:r>
    </w:p>
    <w:p w:rsidR="00FB4598" w:rsidRPr="006261F8" w:rsidRDefault="00FB4598" w:rsidP="00FB4598">
      <w:pPr>
        <w:spacing w:line="0" w:lineRule="atLeast"/>
        <w:ind w:left="510"/>
        <w:jc w:val="both"/>
        <w:textAlignment w:val="baseline"/>
        <w:rPr>
          <w:rFonts w:ascii="標楷體" w:eastAsia="標楷體" w:hAnsi="標楷體"/>
          <w:i/>
          <w:color w:val="000000"/>
          <w:sz w:val="20"/>
          <w:szCs w:val="20"/>
        </w:rPr>
      </w:pPr>
      <w:r w:rsidRPr="006261F8">
        <w:rPr>
          <w:rFonts w:ascii="標楷體" w:eastAsia="標楷體" w:hAnsi="標楷體" w:hint="eastAsia"/>
          <w:i/>
          <w:color w:val="000000"/>
          <w:sz w:val="20"/>
          <w:szCs w:val="20"/>
        </w:rPr>
        <w:t>說明：</w:t>
      </w:r>
    </w:p>
    <w:p w:rsidR="00FB4598" w:rsidRPr="006261F8" w:rsidRDefault="00FB4598" w:rsidP="00FB4598">
      <w:pPr>
        <w:spacing w:line="0" w:lineRule="atLeast"/>
        <w:ind w:left="510"/>
        <w:jc w:val="both"/>
        <w:textAlignment w:val="baseline"/>
        <w:rPr>
          <w:rFonts w:ascii="標楷體" w:eastAsia="標楷體" w:hAnsi="標楷體" w:hint="eastAsia"/>
          <w:i/>
          <w:color w:val="000000"/>
          <w:sz w:val="20"/>
          <w:szCs w:val="20"/>
        </w:rPr>
      </w:pPr>
      <w:r w:rsidRPr="006261F8">
        <w:rPr>
          <w:rFonts w:ascii="標楷體" w:eastAsia="標楷體" w:hAnsi="標楷體" w:hint="eastAsia"/>
          <w:i/>
          <w:color w:val="000000"/>
          <w:sz w:val="20"/>
          <w:szCs w:val="20"/>
        </w:rPr>
        <w:t>請摘要說明，並提供量化具體資料，例如國籍別、人次、社經地位。</w:t>
      </w:r>
    </w:p>
    <w:p w:rsidR="00FB4598" w:rsidRPr="00E234A6" w:rsidRDefault="00FB4598" w:rsidP="00FB4598">
      <w:pPr>
        <w:spacing w:line="400" w:lineRule="exact"/>
        <w:rPr>
          <w:rFonts w:ascii="標楷體" w:eastAsia="標楷體" w:hAnsi="標楷體" w:hint="eastAsia"/>
          <w:b/>
        </w:rPr>
      </w:pPr>
      <w:r w:rsidRPr="00E234A6">
        <w:rPr>
          <w:rFonts w:ascii="標楷體" w:eastAsia="標楷體" w:hAnsi="標楷體"/>
          <w:color w:val="000000"/>
        </w:rPr>
        <w:br w:type="page"/>
      </w:r>
    </w:p>
    <w:p w:rsidR="00FB4598" w:rsidRDefault="00FB4598" w:rsidP="00FB4598">
      <w:pPr>
        <w:numPr>
          <w:ilvl w:val="0"/>
          <w:numId w:val="21"/>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依據</w:t>
      </w:r>
      <w:r>
        <w:rPr>
          <w:rFonts w:ascii="標楷體" w:eastAsia="標楷體" w:hAnsi="標楷體" w:hint="eastAsia"/>
          <w:color w:val="000000"/>
        </w:rPr>
        <w:t>衛生福利部</w:t>
      </w:r>
      <w:r w:rsidRPr="00E234A6">
        <w:rPr>
          <w:rFonts w:ascii="標楷體" w:eastAsia="標楷體" w:hAnsi="標楷體" w:hint="eastAsia"/>
          <w:color w:val="000000"/>
        </w:rPr>
        <w:t>要求，請說明是否具有國際病人資料收集統計能力：</w:t>
      </w:r>
    </w:p>
    <w:p w:rsidR="00FB4598" w:rsidRPr="00E234A6" w:rsidRDefault="00FB4598" w:rsidP="00FB4598">
      <w:pPr>
        <w:spacing w:after="120" w:line="0" w:lineRule="atLeast"/>
        <w:ind w:firstLineChars="225" w:firstLine="540"/>
        <w:jc w:val="both"/>
        <w:textAlignment w:val="baseline"/>
        <w:rPr>
          <w:rFonts w:ascii="標楷體" w:eastAsia="標楷體" w:hAnsi="標楷體" w:hint="eastAsia"/>
          <w:color w:val="000000"/>
        </w:rPr>
      </w:pPr>
      <w:r w:rsidRPr="00E234A6">
        <w:rPr>
          <w:rFonts w:ascii="標楷體" w:eastAsia="標楷體" w:hAnsi="標楷體" w:hint="eastAsia"/>
          <w:color w:val="000000"/>
        </w:rPr>
        <w:t>包括服務對象特性(國籍別、人次、社經地位</w:t>
      </w:r>
      <w:r w:rsidRPr="00E234A6">
        <w:rPr>
          <w:rFonts w:ascii="標楷體" w:eastAsia="標楷體" w:hAnsi="標楷體" w:hint="eastAsia"/>
          <w:b/>
          <w:color w:val="000000"/>
        </w:rPr>
        <w:t>、</w:t>
      </w:r>
      <w:r w:rsidRPr="00E234A6">
        <w:rPr>
          <w:rFonts w:ascii="標楷體" w:eastAsia="標楷體" w:hAnsi="標楷體" w:hint="eastAsia"/>
          <w:color w:val="000000"/>
        </w:rPr>
        <w:t>年齡、性別、職業)，並有能力排除外籍勞工及外籍新娘。</w:t>
      </w:r>
      <w:r w:rsidRPr="00E234A6">
        <w:rPr>
          <w:rFonts w:ascii="標楷體" w:eastAsia="標楷體" w:hAnsi="標楷體" w:hint="eastAsia"/>
        </w:rPr>
        <w:t>請</w:t>
      </w:r>
      <w:r>
        <w:rPr>
          <w:rFonts w:ascii="標楷體" w:eastAsia="標楷體" w:hAnsi="標楷體" w:hint="eastAsia"/>
        </w:rPr>
        <w:t>填寫</w:t>
      </w:r>
      <w:r w:rsidRPr="002E1AF6">
        <w:rPr>
          <w:rFonts w:ascii="標楷體" w:eastAsia="標楷體" w:hAnsi="標楷體" w:hint="eastAsia"/>
          <w:b/>
          <w:color w:val="FF0000"/>
        </w:rPr>
        <w:t>103年度</w:t>
      </w:r>
      <w:r>
        <w:rPr>
          <w:rFonts w:ascii="標楷體" w:eastAsia="標楷體" w:hAnsi="標楷體" w:hint="eastAsia"/>
        </w:rPr>
        <w:t>資料</w:t>
      </w:r>
      <w:r w:rsidRPr="00E234A6">
        <w:rPr>
          <w:rFonts w:ascii="標楷體" w:eastAsia="標楷體" w:hAnsi="標楷體" w:hint="eastAsia"/>
        </w:rPr>
        <w:t>作為說明，證明院內資訊系統能夠依條件進行項目篩選統計。</w:t>
      </w:r>
    </w:p>
    <w:p w:rsidR="00FB4598" w:rsidRPr="00D056BF" w:rsidRDefault="00FB4598" w:rsidP="00FB4598">
      <w:pPr>
        <w:spacing w:after="120" w:line="0" w:lineRule="atLeast"/>
        <w:jc w:val="both"/>
        <w:textAlignment w:val="baseline"/>
        <w:rPr>
          <w:rFonts w:ascii="標楷體" w:eastAsia="標楷體" w:hAnsi="標楷體" w:hint="eastAsia"/>
          <w:i/>
          <w:color w:val="000000"/>
          <w:sz w:val="20"/>
          <w:szCs w:val="20"/>
        </w:rPr>
      </w:pPr>
      <w:r w:rsidRPr="00D056BF">
        <w:rPr>
          <w:rFonts w:ascii="標楷體" w:eastAsia="標楷體" w:hAnsi="標楷體" w:hint="eastAsia"/>
          <w:i/>
          <w:sz w:val="20"/>
          <w:szCs w:val="20"/>
        </w:rPr>
        <w:t>說明：醫療機構就院內資訊系統能力所及範圍內提出即可，若無法統計之資料請填入N/A</w:t>
      </w:r>
    </w:p>
    <w:p w:rsidR="00FB4598" w:rsidRPr="00C21AE1" w:rsidRDefault="00FB4598" w:rsidP="00FB4598">
      <w:pPr>
        <w:spacing w:line="0" w:lineRule="atLeast"/>
        <w:rPr>
          <w:rFonts w:eastAsia="標楷體" w:hAnsi="標楷體"/>
          <w:b/>
          <w:bCs/>
          <w:sz w:val="28"/>
          <w:szCs w:val="28"/>
        </w:rPr>
      </w:pPr>
      <w:r w:rsidRPr="00C21AE1">
        <w:rPr>
          <w:rFonts w:eastAsia="標楷體" w:hAnsi="標楷體"/>
          <w:b/>
          <w:bCs/>
          <w:sz w:val="28"/>
          <w:szCs w:val="28"/>
        </w:rPr>
        <w:t>統計期間</w:t>
      </w:r>
      <w:bookmarkStart w:id="0" w:name="Dropdown1"/>
      <w:r w:rsidRPr="00C21AE1">
        <w:rPr>
          <w:rFonts w:eastAsia="標楷體" w:hAnsi="標楷體"/>
          <w:b/>
          <w:bCs/>
          <w:sz w:val="28"/>
          <w:szCs w:val="28"/>
        </w:rPr>
        <w:t>：</w:t>
      </w:r>
      <w:bookmarkEnd w:id="0"/>
      <w:r w:rsidRPr="002E1AF6">
        <w:rPr>
          <w:rFonts w:eastAsia="標楷體" w:hAnsi="標楷體" w:hint="eastAsia"/>
          <w:b/>
          <w:bCs/>
          <w:color w:val="FF0000"/>
          <w:sz w:val="28"/>
          <w:szCs w:val="28"/>
        </w:rPr>
        <w:t>103</w:t>
      </w:r>
      <w:r w:rsidRPr="002E1AF6">
        <w:rPr>
          <w:rFonts w:eastAsia="標楷體" w:hAnsi="標楷體"/>
          <w:b/>
          <w:bCs/>
          <w:color w:val="FF0000"/>
          <w:sz w:val="28"/>
          <w:szCs w:val="28"/>
        </w:rPr>
        <w:t>年</w:t>
      </w:r>
      <w:r>
        <w:rPr>
          <w:rFonts w:eastAsia="標楷體" w:hAnsi="標楷體" w:hint="eastAsia"/>
          <w:b/>
          <w:bCs/>
          <w:color w:val="FF0000"/>
          <w:sz w:val="28"/>
          <w:szCs w:val="28"/>
        </w:rPr>
        <w:t>1~12</w:t>
      </w:r>
      <w:r>
        <w:rPr>
          <w:rFonts w:eastAsia="標楷體" w:hAnsi="標楷體" w:hint="eastAsia"/>
          <w:b/>
          <w:bCs/>
          <w:color w:val="FF0000"/>
          <w:sz w:val="28"/>
          <w:szCs w:val="28"/>
        </w:rPr>
        <w:t>月</w:t>
      </w:r>
    </w:p>
    <w:p w:rsidR="00FB4598" w:rsidRPr="00C21AE1" w:rsidRDefault="00FB4598" w:rsidP="00FB4598">
      <w:pPr>
        <w:spacing w:line="0" w:lineRule="atLeast"/>
        <w:rPr>
          <w:rFonts w:eastAsia="標楷體"/>
          <w:b/>
          <w:bCs/>
          <w:color w:val="FF0000"/>
          <w:sz w:val="28"/>
          <w:szCs w:val="28"/>
        </w:rPr>
      </w:pPr>
      <w:r>
        <w:rPr>
          <w:rFonts w:eastAsia="標楷體" w:hAnsi="標楷體"/>
          <w:b/>
          <w:bCs/>
          <w:color w:val="FF0000"/>
          <w:sz w:val="28"/>
          <w:szCs w:val="28"/>
        </w:rPr>
        <w:t>醫</w:t>
      </w:r>
      <w:r>
        <w:rPr>
          <w:rFonts w:eastAsia="標楷體" w:hAnsi="標楷體" w:hint="eastAsia"/>
          <w:b/>
          <w:bCs/>
          <w:color w:val="FF0000"/>
          <w:sz w:val="28"/>
          <w:szCs w:val="28"/>
        </w:rPr>
        <w:t>療機構</w:t>
      </w:r>
      <w:r w:rsidRPr="00C21AE1">
        <w:rPr>
          <w:rFonts w:eastAsia="標楷體" w:hAnsi="標楷體"/>
          <w:b/>
          <w:bCs/>
          <w:color w:val="FF0000"/>
          <w:sz w:val="28"/>
          <w:szCs w:val="28"/>
        </w:rPr>
        <w:t>名稱：</w:t>
      </w:r>
      <w:r w:rsidRPr="00C21AE1">
        <w:rPr>
          <w:rFonts w:eastAsia="標楷體" w:hAnsi="標楷體" w:hint="eastAsia"/>
          <w:b/>
          <w:bCs/>
          <w:color w:val="FF0000"/>
          <w:sz w:val="28"/>
          <w:szCs w:val="28"/>
        </w:rPr>
        <w:t xml:space="preserve"> </w:t>
      </w:r>
    </w:p>
    <w:p w:rsidR="00FB4598" w:rsidRPr="00C21AE1" w:rsidRDefault="00FB4598" w:rsidP="00FB4598">
      <w:pPr>
        <w:numPr>
          <w:ilvl w:val="0"/>
          <w:numId w:val="31"/>
        </w:numPr>
        <w:spacing w:line="0" w:lineRule="atLeast"/>
        <w:rPr>
          <w:rFonts w:eastAsia="標楷體"/>
          <w:b/>
          <w:bCs/>
          <w:sz w:val="28"/>
          <w:szCs w:val="28"/>
        </w:rPr>
      </w:pPr>
      <w:r>
        <w:rPr>
          <w:rFonts w:eastAsia="標楷體" w:hint="eastAsia"/>
          <w:b/>
          <w:bCs/>
          <w:sz w:val="28"/>
          <w:szCs w:val="28"/>
        </w:rPr>
        <w:t>年度</w:t>
      </w:r>
      <w:r w:rsidRPr="00C21AE1">
        <w:rPr>
          <w:rFonts w:eastAsia="標楷體" w:hint="eastAsia"/>
          <w:b/>
          <w:bCs/>
          <w:sz w:val="28"/>
          <w:szCs w:val="28"/>
        </w:rPr>
        <w:t>全院總佔床率</w:t>
      </w:r>
      <w:r w:rsidRPr="00C21AE1">
        <w:rPr>
          <w:rFonts w:eastAsia="標楷體" w:hint="eastAsia"/>
          <w:b/>
          <w:bCs/>
          <w:sz w:val="28"/>
          <w:szCs w:val="28"/>
        </w:rPr>
        <w:t xml:space="preserve">    % </w:t>
      </w:r>
    </w:p>
    <w:p w:rsidR="00FB4598" w:rsidRPr="00C21AE1" w:rsidRDefault="00FB4598" w:rsidP="00FB4598">
      <w:pPr>
        <w:numPr>
          <w:ilvl w:val="0"/>
          <w:numId w:val="31"/>
        </w:numPr>
        <w:spacing w:line="0" w:lineRule="atLeast"/>
        <w:rPr>
          <w:rFonts w:eastAsia="標楷體"/>
          <w:b/>
          <w:bCs/>
          <w:sz w:val="28"/>
          <w:szCs w:val="28"/>
        </w:rPr>
      </w:pPr>
      <w:r w:rsidRPr="00C21AE1">
        <w:rPr>
          <w:rFonts w:eastAsia="標楷體" w:hint="eastAsia"/>
          <w:b/>
          <w:bCs/>
          <w:sz w:val="28"/>
          <w:szCs w:val="28"/>
          <w:bdr w:val="single" w:sz="4" w:space="0" w:color="auto"/>
        </w:rPr>
        <w:t>大於</w:t>
      </w:r>
      <w:r w:rsidRPr="00C21AE1">
        <w:rPr>
          <w:rFonts w:eastAsia="標楷體" w:hint="eastAsia"/>
          <w:b/>
          <w:bCs/>
          <w:sz w:val="28"/>
          <w:szCs w:val="28"/>
        </w:rPr>
        <w:t>24</w:t>
      </w:r>
      <w:r w:rsidRPr="00C21AE1">
        <w:rPr>
          <w:rFonts w:eastAsia="標楷體" w:hint="eastAsia"/>
          <w:b/>
          <w:bCs/>
          <w:sz w:val="28"/>
          <w:szCs w:val="28"/>
        </w:rPr>
        <w:t>小時急診留觀率</w:t>
      </w:r>
      <w:r w:rsidRPr="00C21AE1">
        <w:rPr>
          <w:rFonts w:eastAsia="標楷體" w:hint="eastAsia"/>
          <w:b/>
          <w:bCs/>
          <w:sz w:val="28"/>
          <w:szCs w:val="28"/>
        </w:rPr>
        <w:t xml:space="preserve">    %</w:t>
      </w:r>
    </w:p>
    <w:p w:rsidR="00FB4598" w:rsidRPr="00C21AE1" w:rsidRDefault="00FB4598" w:rsidP="00FB4598">
      <w:pPr>
        <w:numPr>
          <w:ilvl w:val="0"/>
          <w:numId w:val="30"/>
        </w:numPr>
        <w:spacing w:line="0" w:lineRule="atLeast"/>
        <w:rPr>
          <w:rFonts w:ascii="標楷體" w:eastAsia="標楷體" w:hAnsi="標楷體"/>
          <w:b/>
          <w:bCs/>
        </w:rPr>
      </w:pPr>
      <w:r w:rsidRPr="00C21AE1">
        <w:rPr>
          <w:rFonts w:ascii="標楷體" w:eastAsia="標楷體" w:hAnsi="標楷體" w:hint="eastAsia"/>
          <w:b/>
          <w:bCs/>
        </w:rPr>
        <w:t>醫療服務總量及收入平均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0"/>
        <w:gridCol w:w="1908"/>
        <w:gridCol w:w="1908"/>
        <w:gridCol w:w="2133"/>
        <w:gridCol w:w="2135"/>
      </w:tblGrid>
      <w:tr w:rsidR="00FB4598" w:rsidRPr="00C21AE1" w:rsidTr="00617ADC">
        <w:trPr>
          <w:trHeight w:val="33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kern w:val="0"/>
                <w:lang w:bidi="hi-IN"/>
              </w:rPr>
              <w:t>項目</w:t>
            </w:r>
          </w:p>
        </w:tc>
        <w:tc>
          <w:tcPr>
            <w:tcW w:w="936" w:type="pct"/>
          </w:tcPr>
          <w:p w:rsidR="00FB4598" w:rsidRPr="00C21AE1" w:rsidRDefault="00FB4598" w:rsidP="00617ADC">
            <w:pPr>
              <w:widowControl/>
              <w:spacing w:line="0" w:lineRule="atLeast"/>
              <w:jc w:val="center"/>
              <w:rPr>
                <w:rFonts w:eastAsia="標楷體" w:hAnsi="標楷體" w:cs="新細明體"/>
                <w:kern w:val="0"/>
                <w:lang w:bidi="hi-IN"/>
              </w:rPr>
            </w:pPr>
            <w:r w:rsidRPr="00C21AE1">
              <w:rPr>
                <w:rFonts w:eastAsia="標楷體" w:hAnsi="標楷體" w:cs="新細明體" w:hint="eastAsia"/>
                <w:kern w:val="0"/>
                <w:lang w:bidi="hi-IN"/>
              </w:rPr>
              <w:t>一般</w:t>
            </w:r>
            <w:r w:rsidRPr="00C21AE1">
              <w:rPr>
                <w:rFonts w:eastAsia="標楷體" w:hAnsi="標楷體" w:cs="新細明體"/>
                <w:kern w:val="0"/>
                <w:lang w:bidi="hi-IN"/>
              </w:rPr>
              <w:t>門診</w:t>
            </w:r>
          </w:p>
        </w:tc>
        <w:tc>
          <w:tcPr>
            <w:tcW w:w="936"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kern w:val="0"/>
                <w:lang w:bidi="hi-IN"/>
              </w:rPr>
              <w:t>住診</w:t>
            </w:r>
          </w:p>
        </w:tc>
        <w:tc>
          <w:tcPr>
            <w:tcW w:w="1046" w:type="pct"/>
          </w:tcPr>
          <w:p w:rsidR="00FB4598" w:rsidRPr="00C21AE1" w:rsidRDefault="00FB4598" w:rsidP="00617ADC">
            <w:pPr>
              <w:widowControl/>
              <w:spacing w:line="0" w:lineRule="atLeast"/>
              <w:jc w:val="center"/>
              <w:rPr>
                <w:rFonts w:eastAsia="標楷體" w:hAnsi="標楷體" w:cs="新細明體"/>
                <w:kern w:val="0"/>
                <w:lang w:bidi="hi-IN"/>
              </w:rPr>
            </w:pPr>
            <w:r w:rsidRPr="00C21AE1">
              <w:rPr>
                <w:rFonts w:eastAsia="標楷體" w:hAnsi="標楷體" w:cs="新細明體"/>
                <w:kern w:val="0"/>
                <w:lang w:bidi="hi-IN"/>
              </w:rPr>
              <w:t>健</w:t>
            </w:r>
            <w:r w:rsidRPr="00C21AE1">
              <w:rPr>
                <w:rFonts w:eastAsia="標楷體" w:hAnsi="標楷體" w:cs="新細明體" w:hint="eastAsia"/>
                <w:kern w:val="0"/>
                <w:lang w:bidi="hi-IN"/>
              </w:rPr>
              <w:t>診</w:t>
            </w: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hint="eastAsia"/>
                <w:kern w:val="0"/>
                <w:lang w:bidi="hi-IN"/>
              </w:rPr>
              <w:t>門診美容</w:t>
            </w:r>
          </w:p>
        </w:tc>
      </w:tr>
      <w:tr w:rsidR="00FB4598" w:rsidRPr="00C21AE1" w:rsidTr="00617ADC">
        <w:trPr>
          <w:trHeight w:val="56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hint="eastAsia"/>
                <w:kern w:val="0"/>
                <w:lang w:bidi="hi-IN"/>
              </w:rPr>
              <w:t>國際</w:t>
            </w:r>
            <w:r w:rsidRPr="00C21AE1">
              <w:rPr>
                <w:rFonts w:eastAsia="標楷體" w:hAnsi="標楷體" w:cs="新細明體"/>
                <w:kern w:val="0"/>
                <w:lang w:bidi="hi-IN"/>
              </w:rPr>
              <w:t>病人人次</w:t>
            </w:r>
          </w:p>
        </w:tc>
        <w:tc>
          <w:tcPr>
            <w:tcW w:w="93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936" w:type="pct"/>
            <w:shd w:val="clear" w:color="auto" w:fill="auto"/>
            <w:noWrap/>
            <w:vAlign w:val="center"/>
          </w:tcPr>
          <w:p w:rsidR="00FB4598" w:rsidRPr="00C21AE1" w:rsidRDefault="00FB4598" w:rsidP="00617ADC">
            <w:pPr>
              <w:widowControl/>
              <w:spacing w:line="0" w:lineRule="atLeast"/>
              <w:ind w:leftChars="100" w:left="240"/>
              <w:jc w:val="center"/>
              <w:rPr>
                <w:rFonts w:eastAsia="標楷體" w:cs="新細明體"/>
                <w:kern w:val="0"/>
                <w:lang w:bidi="hi-IN"/>
              </w:rPr>
            </w:pPr>
          </w:p>
        </w:tc>
        <w:tc>
          <w:tcPr>
            <w:tcW w:w="104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p>
        </w:tc>
      </w:tr>
      <w:tr w:rsidR="00FB4598" w:rsidRPr="00C21AE1" w:rsidTr="00617ADC">
        <w:trPr>
          <w:trHeight w:val="56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kern w:val="0"/>
                <w:lang w:bidi="hi-IN"/>
              </w:rPr>
              <w:t>本</w:t>
            </w:r>
            <w:r>
              <w:rPr>
                <w:rFonts w:eastAsia="標楷體" w:hAnsi="標楷體" w:cs="新細明體" w:hint="eastAsia"/>
                <w:kern w:val="0"/>
                <w:lang w:bidi="hi-IN"/>
              </w:rPr>
              <w:t>醫療</w:t>
            </w:r>
            <w:r w:rsidRPr="00F0209A">
              <w:rPr>
                <w:rFonts w:ascii="標楷體" w:eastAsia="標楷體" w:hAnsi="標楷體" w:cs="新細明體" w:hint="eastAsia"/>
              </w:rPr>
              <w:t>機構</w:t>
            </w:r>
            <w:r w:rsidRPr="00C21AE1">
              <w:rPr>
                <w:rFonts w:eastAsia="標楷體" w:hAnsi="標楷體" w:cs="新細明體"/>
                <w:kern w:val="0"/>
                <w:lang w:bidi="hi-IN"/>
              </w:rPr>
              <w:t>總人次</w:t>
            </w:r>
          </w:p>
        </w:tc>
        <w:tc>
          <w:tcPr>
            <w:tcW w:w="93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936"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p>
        </w:tc>
        <w:tc>
          <w:tcPr>
            <w:tcW w:w="104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p>
        </w:tc>
      </w:tr>
      <w:tr w:rsidR="00FB4598" w:rsidRPr="00C21AE1" w:rsidTr="00617ADC">
        <w:trPr>
          <w:trHeight w:val="56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r w:rsidRPr="00C21AE1">
              <w:rPr>
                <w:rFonts w:eastAsia="標楷體" w:hAnsi="標楷體" w:cs="新細明體"/>
                <w:kern w:val="0"/>
                <w:lang w:bidi="hi-IN"/>
              </w:rPr>
              <w:t>比例</w:t>
            </w:r>
          </w:p>
        </w:tc>
        <w:tc>
          <w:tcPr>
            <w:tcW w:w="93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936"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p>
        </w:tc>
        <w:tc>
          <w:tcPr>
            <w:tcW w:w="1046" w:type="pct"/>
            <w:vAlign w:val="center"/>
          </w:tcPr>
          <w:p w:rsidR="00FB4598" w:rsidRPr="00C21AE1" w:rsidRDefault="00FB4598" w:rsidP="00617ADC">
            <w:pPr>
              <w:widowControl/>
              <w:spacing w:line="0" w:lineRule="atLeast"/>
              <w:jc w:val="center"/>
              <w:rPr>
                <w:rFonts w:eastAsia="標楷體" w:cs="新細明體"/>
                <w:kern w:val="0"/>
                <w:lang w:bidi="hi-IN"/>
              </w:rPr>
            </w:pP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cs="新細明體"/>
                <w:kern w:val="0"/>
                <w:lang w:bidi="hi-IN"/>
              </w:rPr>
            </w:pPr>
          </w:p>
        </w:tc>
      </w:tr>
      <w:tr w:rsidR="00FB4598" w:rsidRPr="00C21AE1" w:rsidTr="00617ADC">
        <w:trPr>
          <w:trHeight w:val="56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lang w:bidi="hi-IN"/>
              </w:rPr>
            </w:pPr>
            <w:r w:rsidRPr="00C21AE1">
              <w:rPr>
                <w:rFonts w:eastAsia="標楷體" w:hAnsi="標楷體" w:cs="新細明體" w:hint="eastAsia"/>
                <w:kern w:val="0"/>
                <w:lang w:bidi="hi-IN"/>
              </w:rPr>
              <w:t>華僑人次</w:t>
            </w:r>
          </w:p>
          <w:p w:rsidR="00FB4598" w:rsidRPr="00C21AE1" w:rsidRDefault="00FB4598" w:rsidP="00617ADC">
            <w:pPr>
              <w:widowControl/>
              <w:spacing w:line="0" w:lineRule="atLeast"/>
              <w:jc w:val="center"/>
              <w:rPr>
                <w:rFonts w:eastAsia="標楷體" w:hAnsi="標楷體" w:cs="新細明體"/>
                <w:b/>
                <w:kern w:val="0"/>
                <w:lang w:bidi="hi-IN"/>
              </w:rPr>
            </w:pPr>
            <w:r w:rsidRPr="00C21AE1">
              <w:rPr>
                <w:rFonts w:eastAsia="標楷體" w:hAnsi="標楷體" w:cs="新細明體" w:hint="eastAsia"/>
                <w:b/>
                <w:kern w:val="0"/>
                <w:bdr w:val="single" w:sz="4" w:space="0" w:color="auto"/>
                <w:lang w:bidi="hi-IN"/>
              </w:rPr>
              <w:t>(</w:t>
            </w:r>
            <w:r w:rsidRPr="00C21AE1">
              <w:rPr>
                <w:rFonts w:eastAsia="標楷體" w:hAnsi="標楷體" w:cs="新細明體" w:hint="eastAsia"/>
                <w:b/>
                <w:kern w:val="0"/>
                <w:bdr w:val="single" w:sz="4" w:space="0" w:color="auto"/>
                <w:lang w:bidi="hi-IN"/>
              </w:rPr>
              <w:t>選擇性</w:t>
            </w:r>
            <w:r w:rsidRPr="00C21AE1">
              <w:rPr>
                <w:rFonts w:eastAsia="標楷體" w:hAnsi="標楷體" w:cs="新細明體" w:hint="eastAsia"/>
                <w:b/>
                <w:kern w:val="0"/>
                <w:bdr w:val="single" w:sz="4" w:space="0" w:color="auto"/>
                <w:lang w:bidi="hi-IN"/>
              </w:rPr>
              <w:t>)</w:t>
            </w:r>
          </w:p>
        </w:tc>
        <w:tc>
          <w:tcPr>
            <w:tcW w:w="936" w:type="pct"/>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936"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1046" w:type="pct"/>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lang w:bidi="hi-IN"/>
              </w:rPr>
            </w:pPr>
          </w:p>
        </w:tc>
      </w:tr>
      <w:tr w:rsidR="00FB4598" w:rsidRPr="00C21AE1" w:rsidTr="00617ADC">
        <w:trPr>
          <w:trHeight w:val="568"/>
        </w:trPr>
        <w:tc>
          <w:tcPr>
            <w:tcW w:w="1035"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sz w:val="20"/>
                <w:szCs w:val="20"/>
                <w:lang w:bidi="hi-IN"/>
              </w:rPr>
            </w:pPr>
            <w:r w:rsidRPr="00C21AE1">
              <w:rPr>
                <w:rFonts w:eastAsia="標楷體" w:hAnsi="標楷體" w:cs="新細明體" w:hint="eastAsia"/>
                <w:kern w:val="0"/>
                <w:sz w:val="20"/>
                <w:szCs w:val="20"/>
                <w:lang w:bidi="hi-IN"/>
              </w:rPr>
              <w:t>平均每位國際病人</w:t>
            </w:r>
          </w:p>
          <w:p w:rsidR="00FB4598" w:rsidRPr="00C21AE1" w:rsidRDefault="00FB4598" w:rsidP="00617ADC">
            <w:pPr>
              <w:widowControl/>
              <w:spacing w:line="0" w:lineRule="atLeast"/>
              <w:jc w:val="center"/>
              <w:rPr>
                <w:rFonts w:eastAsia="標楷體" w:hAnsi="標楷體" w:cs="新細明體"/>
                <w:kern w:val="0"/>
                <w:sz w:val="16"/>
                <w:szCs w:val="16"/>
                <w:lang w:bidi="hi-IN"/>
              </w:rPr>
            </w:pPr>
            <w:r w:rsidRPr="00C21AE1">
              <w:rPr>
                <w:rFonts w:eastAsia="標楷體" w:hAnsi="標楷體" w:cs="新細明體" w:hint="eastAsia"/>
                <w:b/>
                <w:bCs/>
                <w:kern w:val="0"/>
                <w:sz w:val="20"/>
                <w:szCs w:val="20"/>
                <w:lang w:bidi="hi-IN"/>
              </w:rPr>
              <w:t>月收入</w:t>
            </w:r>
            <w:r w:rsidRPr="00C21AE1">
              <w:rPr>
                <w:rFonts w:eastAsia="標楷體" w:hAnsi="標楷體" w:cs="新細明體" w:hint="eastAsia"/>
                <w:b/>
                <w:bCs/>
                <w:kern w:val="0"/>
                <w:sz w:val="20"/>
                <w:szCs w:val="20"/>
                <w:lang w:bidi="hi-IN"/>
              </w:rPr>
              <w:t xml:space="preserve"> </w:t>
            </w:r>
            <w:r w:rsidRPr="00C21AE1">
              <w:rPr>
                <w:rFonts w:eastAsia="標楷體" w:hAnsi="標楷體" w:cs="新細明體" w:hint="eastAsia"/>
                <w:kern w:val="0"/>
                <w:sz w:val="16"/>
                <w:szCs w:val="16"/>
                <w:lang w:bidi="hi-IN"/>
              </w:rPr>
              <w:t>(</w:t>
            </w:r>
            <w:r w:rsidRPr="00C21AE1">
              <w:rPr>
                <w:rFonts w:eastAsia="標楷體" w:hAnsi="標楷體" w:cs="新細明體" w:hint="eastAsia"/>
                <w:kern w:val="0"/>
                <w:sz w:val="16"/>
                <w:szCs w:val="16"/>
                <w:lang w:bidi="hi-IN"/>
              </w:rPr>
              <w:t>台幣</w:t>
            </w:r>
            <w:r w:rsidRPr="00C21AE1">
              <w:rPr>
                <w:rFonts w:eastAsia="標楷體" w:hAnsi="標楷體" w:cs="新細明體" w:hint="eastAsia"/>
                <w:kern w:val="0"/>
                <w:sz w:val="16"/>
                <w:szCs w:val="16"/>
                <w:lang w:bidi="hi-IN"/>
              </w:rPr>
              <w:t>)</w:t>
            </w:r>
          </w:p>
        </w:tc>
        <w:tc>
          <w:tcPr>
            <w:tcW w:w="936" w:type="pct"/>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936"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1046" w:type="pct"/>
            <w:vAlign w:val="center"/>
          </w:tcPr>
          <w:p w:rsidR="00FB4598" w:rsidRPr="00C21AE1" w:rsidRDefault="00FB4598" w:rsidP="00617ADC">
            <w:pPr>
              <w:widowControl/>
              <w:spacing w:line="0" w:lineRule="atLeast"/>
              <w:jc w:val="center"/>
              <w:rPr>
                <w:rFonts w:eastAsia="標楷體" w:hAnsi="標楷體" w:cs="新細明體"/>
                <w:kern w:val="0"/>
                <w:lang w:bidi="hi-IN"/>
              </w:rPr>
            </w:pPr>
          </w:p>
        </w:tc>
        <w:tc>
          <w:tcPr>
            <w:tcW w:w="1047" w:type="pct"/>
            <w:shd w:val="clear" w:color="auto" w:fill="auto"/>
            <w:noWrap/>
            <w:vAlign w:val="center"/>
          </w:tcPr>
          <w:p w:rsidR="00FB4598" w:rsidRPr="00C21AE1" w:rsidRDefault="00FB4598" w:rsidP="00617ADC">
            <w:pPr>
              <w:widowControl/>
              <w:spacing w:line="0" w:lineRule="atLeast"/>
              <w:jc w:val="center"/>
              <w:rPr>
                <w:rFonts w:eastAsia="標楷體" w:hAnsi="標楷體" w:cs="新細明體"/>
                <w:kern w:val="0"/>
                <w:lang w:bidi="hi-IN"/>
              </w:rPr>
            </w:pPr>
          </w:p>
        </w:tc>
      </w:tr>
    </w:tbl>
    <w:p w:rsidR="00FB4598" w:rsidRPr="00C21AE1" w:rsidRDefault="00FB4598" w:rsidP="00FB4598">
      <w:pPr>
        <w:spacing w:line="0" w:lineRule="atLeast"/>
        <w:rPr>
          <w:rFonts w:ascii="標楷體" w:eastAsia="標楷體" w:hAnsi="標楷體"/>
          <w:b/>
          <w:bCs/>
          <w:sz w:val="28"/>
          <w:szCs w:val="28"/>
        </w:rPr>
      </w:pPr>
      <w:r w:rsidRPr="00C21AE1">
        <w:rPr>
          <w:rFonts w:ascii="標楷體" w:eastAsia="標楷體" w:hAnsi="標楷體" w:hint="eastAsia"/>
          <w:b/>
          <w:bCs/>
          <w:sz w:val="28"/>
          <w:szCs w:val="28"/>
        </w:rPr>
        <w:t>註： 1.應以國際病人(非本國人、非健保) 自費個案為填表目的。</w:t>
      </w:r>
    </w:p>
    <w:p w:rsidR="00FB4598" w:rsidRPr="002E1AF6" w:rsidRDefault="00FB4598" w:rsidP="00FB4598">
      <w:pPr>
        <w:tabs>
          <w:tab w:val="left" w:pos="709"/>
        </w:tabs>
        <w:spacing w:line="0" w:lineRule="atLeast"/>
        <w:ind w:leftChars="296" w:left="990" w:hangingChars="100" w:hanging="280"/>
        <w:rPr>
          <w:rFonts w:ascii="標楷體" w:eastAsia="標楷體" w:hAnsi="標楷體" w:hint="eastAsia"/>
          <w:b/>
          <w:bCs/>
          <w:sz w:val="28"/>
          <w:szCs w:val="28"/>
        </w:rPr>
      </w:pPr>
      <w:r w:rsidRPr="00C21AE1">
        <w:rPr>
          <w:rFonts w:ascii="標楷體" w:eastAsia="標楷體" w:hAnsi="標楷體" w:hint="eastAsia"/>
          <w:b/>
          <w:bCs/>
          <w:sz w:val="28"/>
          <w:szCs w:val="28"/>
          <w:highlight w:val="yellow"/>
        </w:rPr>
        <w:t>2.應排除外籍勞工來台職前健檢，以及應排除外籍新娘來台婚前健檢。(若無法排除者，</w:t>
      </w:r>
      <w:r w:rsidRPr="00C21AE1">
        <w:rPr>
          <w:rFonts w:ascii="標楷體" w:eastAsia="標楷體" w:hAnsi="標楷體" w:hint="eastAsia"/>
          <w:b/>
          <w:bCs/>
          <w:color w:val="FF0000"/>
          <w:sz w:val="28"/>
          <w:szCs w:val="28"/>
          <w:highlight w:val="yellow"/>
        </w:rPr>
        <w:t>請勾選：□無法排除外籍勞工職前健檢 □無法外籍新娘排除婚前健檢</w:t>
      </w:r>
      <w:r w:rsidRPr="00C21AE1">
        <w:rPr>
          <w:rFonts w:ascii="標楷體" w:eastAsia="標楷體" w:hAnsi="標楷體" w:hint="eastAsia"/>
          <w:b/>
          <w:bCs/>
          <w:sz w:val="28"/>
          <w:szCs w:val="28"/>
          <w:highlight w:val="yellow"/>
        </w:rPr>
        <w:t>。)</w:t>
      </w:r>
    </w:p>
    <w:p w:rsidR="00FB4598" w:rsidRPr="00D056BF" w:rsidRDefault="00FB4598" w:rsidP="00FB4598">
      <w:pPr>
        <w:numPr>
          <w:ilvl w:val="0"/>
          <w:numId w:val="30"/>
        </w:numPr>
        <w:spacing w:line="0" w:lineRule="atLeast"/>
        <w:rPr>
          <w:rFonts w:eastAsia="標楷體"/>
          <w:b/>
          <w:bCs/>
        </w:rPr>
      </w:pPr>
      <w:r w:rsidRPr="00D056BF">
        <w:rPr>
          <w:rFonts w:ascii="標楷體" w:eastAsia="標楷體" w:hAnsi="標楷體" w:hint="eastAsia"/>
          <w:b/>
          <w:bCs/>
        </w:rPr>
        <w:t>門、住診國籍分布統計</w:t>
      </w:r>
    </w:p>
    <w:p w:rsidR="00FB4598" w:rsidRPr="00C21AE1" w:rsidRDefault="00FB4598" w:rsidP="00FB4598">
      <w:pPr>
        <w:numPr>
          <w:ilvl w:val="0"/>
          <w:numId w:val="33"/>
        </w:numPr>
        <w:rPr>
          <w:rFonts w:eastAsia="標楷體"/>
        </w:rPr>
      </w:pPr>
      <w:r w:rsidRPr="00C21AE1">
        <w:rPr>
          <w:rFonts w:eastAsia="標楷體" w:hAnsi="標楷體"/>
        </w:rPr>
        <w:t>以五大洲分類</w:t>
      </w:r>
      <w:r w:rsidRPr="00C21AE1">
        <w:rPr>
          <w:rFonts w:eastAsia="標楷體"/>
        </w:rPr>
        <w:t>:</w:t>
      </w:r>
      <w:r w:rsidRPr="00C21AE1">
        <w:rPr>
          <w:rFonts w:eastAsia="標楷體" w:hint="eastAsia"/>
        </w:rPr>
        <w:t xml:space="preserve">  (</w:t>
      </w:r>
      <w:r w:rsidRPr="00C21AE1">
        <w:rPr>
          <w:rFonts w:eastAsia="標楷體" w:hint="eastAsia"/>
        </w:rPr>
        <w:t>未明列</w:t>
      </w:r>
      <w:r w:rsidRPr="00C21AE1">
        <w:rPr>
          <w:rFonts w:eastAsia="標楷體" w:hint="eastAsia"/>
        </w:rPr>
        <w:t>:</w:t>
      </w:r>
      <w:r w:rsidRPr="00C21AE1">
        <w:rPr>
          <w:rFonts w:eastAsia="標楷體" w:hint="eastAsia"/>
        </w:rPr>
        <w:t>非列於五大洲之中</w:t>
      </w:r>
      <w:r w:rsidRPr="00C21AE1">
        <w:rPr>
          <w:rFonts w:eastAsia="標楷體" w:hint="eastAsia"/>
        </w:rPr>
        <w:t>)</w:t>
      </w:r>
    </w:p>
    <w:tbl>
      <w:tblPr>
        <w:tblW w:w="9049"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001"/>
        <w:gridCol w:w="1002"/>
        <w:gridCol w:w="1002"/>
        <w:gridCol w:w="1094"/>
        <w:gridCol w:w="1287"/>
        <w:gridCol w:w="1134"/>
        <w:gridCol w:w="1134"/>
      </w:tblGrid>
      <w:tr w:rsidR="00FB4598" w:rsidRPr="00C21AE1" w:rsidTr="00617ADC">
        <w:tc>
          <w:tcPr>
            <w:tcW w:w="1395" w:type="dxa"/>
            <w:tcBorders>
              <w:tl2br w:val="single" w:sz="4" w:space="0" w:color="auto"/>
            </w:tcBorders>
          </w:tcPr>
          <w:p w:rsidR="00FB4598" w:rsidRPr="00C21AE1" w:rsidRDefault="00FB4598" w:rsidP="00617ADC">
            <w:pPr>
              <w:jc w:val="center"/>
              <w:rPr>
                <w:rFonts w:eastAsia="標楷體"/>
                <w:b/>
                <w:sz w:val="20"/>
                <w:szCs w:val="20"/>
              </w:rPr>
            </w:pPr>
          </w:p>
        </w:tc>
        <w:tc>
          <w:tcPr>
            <w:tcW w:w="1001" w:type="dxa"/>
          </w:tcPr>
          <w:p w:rsidR="00FB4598" w:rsidRPr="00C21AE1" w:rsidRDefault="00FB4598" w:rsidP="00617ADC">
            <w:pPr>
              <w:jc w:val="center"/>
              <w:rPr>
                <w:rFonts w:eastAsia="標楷體"/>
                <w:b/>
                <w:sz w:val="20"/>
                <w:szCs w:val="20"/>
              </w:rPr>
            </w:pPr>
            <w:r w:rsidRPr="00C21AE1">
              <w:rPr>
                <w:rFonts w:eastAsia="標楷體" w:hAnsi="標楷體"/>
                <w:b/>
                <w:sz w:val="20"/>
                <w:szCs w:val="20"/>
              </w:rPr>
              <w:t>亞洲</w:t>
            </w:r>
          </w:p>
        </w:tc>
        <w:tc>
          <w:tcPr>
            <w:tcW w:w="1002" w:type="dxa"/>
          </w:tcPr>
          <w:p w:rsidR="00FB4598" w:rsidRPr="00C21AE1" w:rsidRDefault="00FB4598" w:rsidP="00617ADC">
            <w:pPr>
              <w:jc w:val="center"/>
              <w:rPr>
                <w:rFonts w:eastAsia="標楷體"/>
                <w:b/>
                <w:sz w:val="20"/>
                <w:szCs w:val="20"/>
              </w:rPr>
            </w:pPr>
            <w:r w:rsidRPr="00C21AE1">
              <w:rPr>
                <w:rFonts w:eastAsia="標楷體" w:hAnsi="標楷體"/>
                <w:b/>
                <w:sz w:val="20"/>
                <w:szCs w:val="20"/>
              </w:rPr>
              <w:t>美洲</w:t>
            </w:r>
          </w:p>
        </w:tc>
        <w:tc>
          <w:tcPr>
            <w:tcW w:w="1002" w:type="dxa"/>
          </w:tcPr>
          <w:p w:rsidR="00FB4598" w:rsidRPr="00C21AE1" w:rsidRDefault="00FB4598" w:rsidP="00617ADC">
            <w:pPr>
              <w:jc w:val="center"/>
              <w:rPr>
                <w:rFonts w:eastAsia="標楷體"/>
                <w:b/>
                <w:sz w:val="20"/>
                <w:szCs w:val="20"/>
              </w:rPr>
            </w:pPr>
            <w:r w:rsidRPr="00C21AE1">
              <w:rPr>
                <w:rFonts w:eastAsia="標楷體" w:hAnsi="標楷體"/>
                <w:b/>
                <w:sz w:val="20"/>
                <w:szCs w:val="20"/>
              </w:rPr>
              <w:t>歐洲</w:t>
            </w:r>
          </w:p>
        </w:tc>
        <w:tc>
          <w:tcPr>
            <w:tcW w:w="1094" w:type="dxa"/>
          </w:tcPr>
          <w:p w:rsidR="00FB4598" w:rsidRPr="00C21AE1" w:rsidRDefault="00FB4598" w:rsidP="00617ADC">
            <w:pPr>
              <w:jc w:val="center"/>
              <w:rPr>
                <w:rFonts w:eastAsia="標楷體"/>
                <w:b/>
                <w:sz w:val="20"/>
                <w:szCs w:val="20"/>
              </w:rPr>
            </w:pPr>
            <w:r w:rsidRPr="00C21AE1">
              <w:rPr>
                <w:rFonts w:eastAsia="標楷體" w:hAnsi="標楷體"/>
                <w:b/>
                <w:sz w:val="20"/>
                <w:szCs w:val="20"/>
              </w:rPr>
              <w:t>大洋洲</w:t>
            </w:r>
          </w:p>
        </w:tc>
        <w:tc>
          <w:tcPr>
            <w:tcW w:w="1287" w:type="dxa"/>
          </w:tcPr>
          <w:p w:rsidR="00FB4598" w:rsidRPr="00C21AE1" w:rsidRDefault="00FB4598" w:rsidP="00617ADC">
            <w:pPr>
              <w:jc w:val="center"/>
              <w:rPr>
                <w:rFonts w:eastAsia="標楷體"/>
                <w:b/>
                <w:sz w:val="20"/>
                <w:szCs w:val="20"/>
              </w:rPr>
            </w:pPr>
            <w:r w:rsidRPr="00C21AE1">
              <w:rPr>
                <w:rFonts w:eastAsia="標楷體" w:hAnsi="標楷體"/>
                <w:b/>
                <w:sz w:val="20"/>
                <w:szCs w:val="20"/>
              </w:rPr>
              <w:t>非洲地區</w:t>
            </w:r>
          </w:p>
        </w:tc>
        <w:tc>
          <w:tcPr>
            <w:tcW w:w="1134" w:type="dxa"/>
          </w:tcPr>
          <w:p w:rsidR="00FB4598" w:rsidRPr="00C21AE1" w:rsidRDefault="00FB4598" w:rsidP="00617ADC">
            <w:pPr>
              <w:jc w:val="center"/>
              <w:rPr>
                <w:rFonts w:eastAsia="標楷體"/>
                <w:b/>
                <w:sz w:val="20"/>
                <w:szCs w:val="20"/>
              </w:rPr>
            </w:pPr>
            <w:r w:rsidRPr="00C21AE1">
              <w:rPr>
                <w:rFonts w:eastAsia="標楷體" w:hAnsi="標楷體"/>
                <w:b/>
                <w:sz w:val="20"/>
                <w:szCs w:val="20"/>
              </w:rPr>
              <w:t>未明列</w:t>
            </w:r>
          </w:p>
        </w:tc>
        <w:tc>
          <w:tcPr>
            <w:tcW w:w="1134" w:type="dxa"/>
          </w:tcPr>
          <w:p w:rsidR="00FB4598" w:rsidRPr="00C21AE1" w:rsidRDefault="00FB4598" w:rsidP="00617ADC">
            <w:pPr>
              <w:jc w:val="center"/>
              <w:rPr>
                <w:rFonts w:eastAsia="標楷體"/>
                <w:b/>
                <w:sz w:val="20"/>
                <w:szCs w:val="20"/>
              </w:rPr>
            </w:pPr>
            <w:r w:rsidRPr="00C21AE1">
              <w:rPr>
                <w:rFonts w:eastAsia="標楷體" w:hAnsi="標楷體"/>
                <w:b/>
                <w:sz w:val="20"/>
                <w:szCs w:val="20"/>
              </w:rPr>
              <w:t>未填</w:t>
            </w:r>
          </w:p>
        </w:tc>
      </w:tr>
      <w:tr w:rsidR="00FB4598" w:rsidRPr="00C21AE1" w:rsidTr="00617ADC">
        <w:tc>
          <w:tcPr>
            <w:tcW w:w="1395" w:type="dxa"/>
          </w:tcPr>
          <w:p w:rsidR="00FB4598" w:rsidRPr="00C21AE1" w:rsidRDefault="00FB4598" w:rsidP="00617ADC">
            <w:pPr>
              <w:jc w:val="center"/>
              <w:rPr>
                <w:rFonts w:eastAsia="標楷體"/>
                <w:sz w:val="20"/>
                <w:szCs w:val="20"/>
              </w:rPr>
            </w:pPr>
            <w:r w:rsidRPr="00C21AE1">
              <w:rPr>
                <w:rFonts w:eastAsia="標楷體" w:hAnsi="標楷體"/>
                <w:sz w:val="20"/>
                <w:szCs w:val="20"/>
              </w:rPr>
              <w:t>一般門診</w:t>
            </w:r>
          </w:p>
        </w:tc>
        <w:tc>
          <w:tcPr>
            <w:tcW w:w="1001"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94" w:type="dxa"/>
          </w:tcPr>
          <w:p w:rsidR="00FB4598" w:rsidRPr="00C21AE1" w:rsidRDefault="00FB4598" w:rsidP="00617ADC">
            <w:pPr>
              <w:rPr>
                <w:rFonts w:eastAsia="標楷體"/>
                <w:sz w:val="20"/>
                <w:szCs w:val="20"/>
              </w:rPr>
            </w:pPr>
          </w:p>
        </w:tc>
        <w:tc>
          <w:tcPr>
            <w:tcW w:w="1287"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r>
      <w:tr w:rsidR="00FB4598" w:rsidRPr="00C21AE1" w:rsidTr="00617ADC">
        <w:tc>
          <w:tcPr>
            <w:tcW w:w="1395" w:type="dxa"/>
          </w:tcPr>
          <w:p w:rsidR="00FB4598" w:rsidRPr="00C21AE1" w:rsidRDefault="00FB4598" w:rsidP="00617ADC">
            <w:pPr>
              <w:jc w:val="center"/>
              <w:rPr>
                <w:rFonts w:eastAsia="標楷體"/>
                <w:sz w:val="20"/>
                <w:szCs w:val="20"/>
              </w:rPr>
            </w:pPr>
            <w:r w:rsidRPr="00C21AE1">
              <w:rPr>
                <w:rFonts w:eastAsia="標楷體" w:hAnsi="標楷體"/>
                <w:sz w:val="20"/>
                <w:szCs w:val="20"/>
              </w:rPr>
              <w:t>住診</w:t>
            </w:r>
          </w:p>
        </w:tc>
        <w:tc>
          <w:tcPr>
            <w:tcW w:w="1001"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94" w:type="dxa"/>
          </w:tcPr>
          <w:p w:rsidR="00FB4598" w:rsidRPr="00C21AE1" w:rsidRDefault="00FB4598" w:rsidP="00617ADC">
            <w:pPr>
              <w:rPr>
                <w:rFonts w:eastAsia="標楷體"/>
                <w:sz w:val="20"/>
                <w:szCs w:val="20"/>
              </w:rPr>
            </w:pPr>
          </w:p>
        </w:tc>
        <w:tc>
          <w:tcPr>
            <w:tcW w:w="1287"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r>
      <w:tr w:rsidR="00FB4598" w:rsidRPr="00C21AE1" w:rsidTr="00617ADC">
        <w:tc>
          <w:tcPr>
            <w:tcW w:w="1395" w:type="dxa"/>
          </w:tcPr>
          <w:p w:rsidR="00FB4598" w:rsidRPr="00C21AE1" w:rsidRDefault="00FB4598" w:rsidP="00617ADC">
            <w:pPr>
              <w:jc w:val="center"/>
              <w:rPr>
                <w:rFonts w:eastAsia="標楷體"/>
                <w:sz w:val="20"/>
                <w:szCs w:val="20"/>
              </w:rPr>
            </w:pPr>
            <w:r w:rsidRPr="00C21AE1">
              <w:rPr>
                <w:rFonts w:eastAsia="標楷體" w:hAnsi="標楷體"/>
                <w:sz w:val="20"/>
                <w:szCs w:val="20"/>
              </w:rPr>
              <w:t>健診</w:t>
            </w:r>
          </w:p>
        </w:tc>
        <w:tc>
          <w:tcPr>
            <w:tcW w:w="1001"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94" w:type="dxa"/>
          </w:tcPr>
          <w:p w:rsidR="00FB4598" w:rsidRPr="00C21AE1" w:rsidRDefault="00FB4598" w:rsidP="00617ADC">
            <w:pPr>
              <w:rPr>
                <w:rFonts w:eastAsia="標楷體"/>
                <w:sz w:val="20"/>
                <w:szCs w:val="20"/>
              </w:rPr>
            </w:pPr>
          </w:p>
        </w:tc>
        <w:tc>
          <w:tcPr>
            <w:tcW w:w="1287"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r>
      <w:tr w:rsidR="00FB4598" w:rsidRPr="00C21AE1" w:rsidTr="00617ADC">
        <w:tc>
          <w:tcPr>
            <w:tcW w:w="1395" w:type="dxa"/>
          </w:tcPr>
          <w:p w:rsidR="00FB4598" w:rsidRPr="00C21AE1" w:rsidRDefault="00FB4598" w:rsidP="00617ADC">
            <w:pPr>
              <w:jc w:val="center"/>
              <w:rPr>
                <w:rFonts w:eastAsia="標楷體"/>
                <w:sz w:val="20"/>
                <w:szCs w:val="20"/>
              </w:rPr>
            </w:pPr>
            <w:r w:rsidRPr="00C21AE1">
              <w:rPr>
                <w:rFonts w:eastAsia="標楷體" w:hAnsi="標楷體"/>
                <w:sz w:val="20"/>
                <w:szCs w:val="20"/>
              </w:rPr>
              <w:t>美容門診</w:t>
            </w:r>
          </w:p>
        </w:tc>
        <w:tc>
          <w:tcPr>
            <w:tcW w:w="1001"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02" w:type="dxa"/>
          </w:tcPr>
          <w:p w:rsidR="00FB4598" w:rsidRPr="00C21AE1" w:rsidRDefault="00FB4598" w:rsidP="00617ADC">
            <w:pPr>
              <w:rPr>
                <w:rFonts w:eastAsia="標楷體"/>
                <w:sz w:val="20"/>
                <w:szCs w:val="20"/>
              </w:rPr>
            </w:pPr>
          </w:p>
        </w:tc>
        <w:tc>
          <w:tcPr>
            <w:tcW w:w="1094" w:type="dxa"/>
          </w:tcPr>
          <w:p w:rsidR="00FB4598" w:rsidRPr="00C21AE1" w:rsidRDefault="00FB4598" w:rsidP="00617ADC">
            <w:pPr>
              <w:rPr>
                <w:rFonts w:eastAsia="標楷體"/>
                <w:sz w:val="20"/>
                <w:szCs w:val="20"/>
              </w:rPr>
            </w:pPr>
          </w:p>
        </w:tc>
        <w:tc>
          <w:tcPr>
            <w:tcW w:w="1287"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c>
          <w:tcPr>
            <w:tcW w:w="1134" w:type="dxa"/>
          </w:tcPr>
          <w:p w:rsidR="00FB4598" w:rsidRPr="00C21AE1" w:rsidRDefault="00FB4598" w:rsidP="00617ADC">
            <w:pPr>
              <w:rPr>
                <w:rFonts w:eastAsia="標楷體"/>
                <w:sz w:val="20"/>
                <w:szCs w:val="20"/>
              </w:rPr>
            </w:pPr>
          </w:p>
        </w:tc>
      </w:tr>
    </w:tbl>
    <w:p w:rsidR="00FB4598" w:rsidRPr="00C21AE1" w:rsidRDefault="00FB4598" w:rsidP="00FB4598">
      <w:pPr>
        <w:rPr>
          <w:rFonts w:eastAsia="標楷體" w:hAnsi="標楷體"/>
        </w:rPr>
      </w:pPr>
      <w:r w:rsidRPr="00C21AE1">
        <w:rPr>
          <w:rFonts w:eastAsia="標楷體" w:hint="eastAsia"/>
        </w:rPr>
        <w:t xml:space="preserve">   </w:t>
      </w:r>
      <w:r w:rsidRPr="00C21AE1">
        <w:rPr>
          <w:rFonts w:eastAsia="標楷體" w:hAnsi="標楷體" w:hint="eastAsia"/>
        </w:rPr>
        <w:t>(2)</w:t>
      </w:r>
      <w:r w:rsidRPr="00C21AE1">
        <w:rPr>
          <w:rFonts w:eastAsia="標楷體" w:hAnsi="標楷體"/>
        </w:rPr>
        <w:t>以國家分類：</w:t>
      </w:r>
      <w:r w:rsidRPr="00C21AE1">
        <w:rPr>
          <w:rFonts w:eastAsia="標楷體" w:hAnsi="標楷體" w:hint="eastAsia"/>
        </w:rPr>
        <w:t>已</w:t>
      </w:r>
      <w:r w:rsidRPr="00C21AE1">
        <w:rPr>
          <w:rFonts w:eastAsia="標楷體" w:hAnsi="標楷體"/>
        </w:rPr>
        <w:t>列出台灣國際醫療主要推廣行銷客群所在國家，以及未來潛力客群之國家</w:t>
      </w:r>
    </w:p>
    <w:p w:rsidR="00FB4598" w:rsidRPr="00C21AE1" w:rsidRDefault="00FB4598" w:rsidP="00FB4598">
      <w:pPr>
        <w:rPr>
          <w:rFonts w:eastAsia="標楷體"/>
        </w:rPr>
      </w:pPr>
      <w:r w:rsidRPr="00C21AE1">
        <w:rPr>
          <w:rFonts w:eastAsia="標楷體" w:hint="eastAsia"/>
        </w:rPr>
        <w:t xml:space="preserve">     </w:t>
      </w:r>
      <w:r w:rsidRPr="00C21AE1">
        <w:rPr>
          <w:rFonts w:eastAsia="標楷體" w:hint="eastAsia"/>
        </w:rPr>
        <w:t>其他國籍分類請詳表單最後</w:t>
      </w:r>
      <w:r w:rsidRPr="00C21AE1">
        <w:rPr>
          <w:rFonts w:eastAsia="標楷體" w:hint="eastAsia"/>
        </w:rPr>
        <w:t>(</w:t>
      </w:r>
      <w:r w:rsidRPr="00C21AE1">
        <w:rPr>
          <w:rFonts w:eastAsia="標楷體" w:hint="eastAsia"/>
        </w:rPr>
        <w:t>國籍備註</w:t>
      </w:r>
      <w:r w:rsidRPr="00C21AE1">
        <w:rPr>
          <w:rFonts w:eastAsia="標楷體" w:hint="eastAsia"/>
        </w:rPr>
        <w:t>)</w:t>
      </w:r>
      <w:r w:rsidRPr="00C21AE1">
        <w:rPr>
          <w:rFonts w:eastAsia="標楷體" w:hint="eastAsia"/>
        </w:rPr>
        <w:t>，若有不明確之處，請來電詢或電子信件詢問，謝謝</w:t>
      </w:r>
      <w:r w:rsidRPr="00C21AE1">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16"/>
        <w:gridCol w:w="416"/>
        <w:gridCol w:w="416"/>
        <w:gridCol w:w="453"/>
        <w:gridCol w:w="453"/>
        <w:gridCol w:w="453"/>
        <w:gridCol w:w="453"/>
        <w:gridCol w:w="454"/>
        <w:gridCol w:w="454"/>
        <w:gridCol w:w="921"/>
        <w:gridCol w:w="442"/>
        <w:gridCol w:w="425"/>
        <w:gridCol w:w="450"/>
        <w:gridCol w:w="1041"/>
        <w:gridCol w:w="1781"/>
      </w:tblGrid>
      <w:tr w:rsidR="00FB4598" w:rsidRPr="00C21AE1" w:rsidTr="00617ADC">
        <w:tc>
          <w:tcPr>
            <w:tcW w:w="576" w:type="pct"/>
            <w:vMerge w:val="restart"/>
            <w:tcBorders>
              <w:tl2br w:val="single" w:sz="4" w:space="0" w:color="auto"/>
            </w:tcBorders>
          </w:tcPr>
          <w:p w:rsidR="00FB4598" w:rsidRPr="00C21AE1" w:rsidRDefault="00FB4598" w:rsidP="00617ADC">
            <w:pPr>
              <w:jc w:val="center"/>
              <w:rPr>
                <w:rFonts w:eastAsia="標楷體"/>
                <w:sz w:val="20"/>
                <w:szCs w:val="20"/>
              </w:rPr>
            </w:pPr>
          </w:p>
        </w:tc>
        <w:tc>
          <w:tcPr>
            <w:tcW w:w="4424" w:type="pct"/>
            <w:gridSpan w:val="15"/>
          </w:tcPr>
          <w:p w:rsidR="00FB4598" w:rsidRPr="00C21AE1" w:rsidRDefault="00FB4598" w:rsidP="00617ADC">
            <w:pPr>
              <w:jc w:val="center"/>
              <w:rPr>
                <w:rFonts w:eastAsia="標楷體"/>
                <w:sz w:val="20"/>
                <w:szCs w:val="20"/>
              </w:rPr>
            </w:pPr>
            <w:r w:rsidRPr="00C21AE1">
              <w:rPr>
                <w:rFonts w:eastAsia="標楷體" w:hAnsi="標楷體"/>
                <w:sz w:val="20"/>
                <w:szCs w:val="20"/>
              </w:rPr>
              <w:t>亞洲地區</w:t>
            </w:r>
          </w:p>
        </w:tc>
      </w:tr>
      <w:tr w:rsidR="00FB4598" w:rsidRPr="00C21AE1" w:rsidTr="00617ADC">
        <w:tc>
          <w:tcPr>
            <w:tcW w:w="576" w:type="pct"/>
            <w:vMerge/>
          </w:tcPr>
          <w:p w:rsidR="00FB4598" w:rsidRPr="00C21AE1" w:rsidRDefault="00FB4598" w:rsidP="00617ADC">
            <w:pPr>
              <w:jc w:val="center"/>
              <w:rPr>
                <w:rFonts w:eastAsia="標楷體"/>
                <w:sz w:val="20"/>
                <w:szCs w:val="20"/>
              </w:rPr>
            </w:pPr>
          </w:p>
        </w:tc>
        <w:tc>
          <w:tcPr>
            <w:tcW w:w="190"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中國大陸</w:t>
            </w:r>
          </w:p>
        </w:tc>
        <w:tc>
          <w:tcPr>
            <w:tcW w:w="188"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香港</w:t>
            </w:r>
          </w:p>
        </w:tc>
        <w:tc>
          <w:tcPr>
            <w:tcW w:w="188"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澳門</w:t>
            </w:r>
          </w:p>
        </w:tc>
        <w:tc>
          <w:tcPr>
            <w:tcW w:w="1810" w:type="pct"/>
            <w:gridSpan w:val="7"/>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東南亞</w:t>
            </w:r>
          </w:p>
        </w:tc>
        <w:tc>
          <w:tcPr>
            <w:tcW w:w="432" w:type="pct"/>
            <w:gridSpan w:val="2"/>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東亞</w:t>
            </w:r>
          </w:p>
        </w:tc>
        <w:tc>
          <w:tcPr>
            <w:tcW w:w="738" w:type="pct"/>
            <w:gridSpan w:val="2"/>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南亞</w:t>
            </w:r>
          </w:p>
        </w:tc>
        <w:tc>
          <w:tcPr>
            <w:tcW w:w="878"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亞西地區國家</w:t>
            </w:r>
          </w:p>
        </w:tc>
      </w:tr>
      <w:tr w:rsidR="00FB4598" w:rsidRPr="00C21AE1" w:rsidTr="00617ADC">
        <w:tc>
          <w:tcPr>
            <w:tcW w:w="576" w:type="pct"/>
            <w:vMerge/>
          </w:tcPr>
          <w:p w:rsidR="00FB4598" w:rsidRPr="00C21AE1" w:rsidRDefault="00FB4598" w:rsidP="00617ADC">
            <w:pPr>
              <w:rPr>
                <w:rFonts w:eastAsia="標楷體"/>
                <w:sz w:val="20"/>
                <w:szCs w:val="20"/>
              </w:rPr>
            </w:pPr>
          </w:p>
        </w:tc>
        <w:tc>
          <w:tcPr>
            <w:tcW w:w="190" w:type="pct"/>
            <w:vMerge/>
          </w:tcPr>
          <w:p w:rsidR="00FB4598" w:rsidRPr="00C21AE1" w:rsidRDefault="00FB4598" w:rsidP="00617ADC">
            <w:pPr>
              <w:rPr>
                <w:rFonts w:eastAsia="標楷體"/>
                <w:sz w:val="20"/>
                <w:szCs w:val="20"/>
              </w:rPr>
            </w:pPr>
          </w:p>
        </w:tc>
        <w:tc>
          <w:tcPr>
            <w:tcW w:w="188" w:type="pct"/>
            <w:vMerge/>
          </w:tcPr>
          <w:p w:rsidR="00FB4598" w:rsidRPr="00C21AE1" w:rsidRDefault="00FB4598" w:rsidP="00617ADC">
            <w:pPr>
              <w:rPr>
                <w:rFonts w:eastAsia="標楷體"/>
                <w:sz w:val="20"/>
                <w:szCs w:val="20"/>
              </w:rPr>
            </w:pPr>
          </w:p>
        </w:tc>
        <w:tc>
          <w:tcPr>
            <w:tcW w:w="188" w:type="pct"/>
            <w:vMerge/>
          </w:tcPr>
          <w:p w:rsidR="00FB4598" w:rsidRPr="00C21AE1" w:rsidRDefault="00FB4598" w:rsidP="00617ADC">
            <w:pPr>
              <w:rPr>
                <w:rFonts w:eastAsia="標楷體"/>
                <w:sz w:val="20"/>
                <w:szCs w:val="20"/>
              </w:rPr>
            </w:pP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馬來西亞</w:t>
            </w: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新加坡</w:t>
            </w: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印尼</w:t>
            </w: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菲律賓</w:t>
            </w: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泰國</w:t>
            </w:r>
          </w:p>
        </w:tc>
        <w:tc>
          <w:tcPr>
            <w:tcW w:w="226"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越南</w:t>
            </w:r>
          </w:p>
        </w:tc>
        <w:tc>
          <w:tcPr>
            <w:tcW w:w="455"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東南亞其他國家</w:t>
            </w:r>
          </w:p>
        </w:tc>
        <w:tc>
          <w:tcPr>
            <w:tcW w:w="220"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日本</w:t>
            </w:r>
          </w:p>
        </w:tc>
        <w:tc>
          <w:tcPr>
            <w:tcW w:w="212"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南韓</w:t>
            </w:r>
          </w:p>
        </w:tc>
        <w:tc>
          <w:tcPr>
            <w:tcW w:w="224"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印度</w:t>
            </w:r>
          </w:p>
        </w:tc>
        <w:tc>
          <w:tcPr>
            <w:tcW w:w="514"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南亞其他國家</w:t>
            </w:r>
          </w:p>
        </w:tc>
        <w:tc>
          <w:tcPr>
            <w:tcW w:w="878" w:type="pct"/>
            <w:vMerge/>
          </w:tcPr>
          <w:p w:rsidR="00FB4598" w:rsidRPr="00C21AE1" w:rsidRDefault="00FB4598" w:rsidP="00617ADC">
            <w:pPr>
              <w:rPr>
                <w:rFonts w:eastAsia="標楷體"/>
                <w:sz w:val="20"/>
                <w:szCs w:val="20"/>
              </w:rPr>
            </w:pPr>
          </w:p>
        </w:tc>
      </w:tr>
      <w:tr w:rsidR="00FB4598" w:rsidRPr="00C21AE1" w:rsidTr="00617ADC">
        <w:tc>
          <w:tcPr>
            <w:tcW w:w="576" w:type="pct"/>
          </w:tcPr>
          <w:p w:rsidR="00FB4598" w:rsidRPr="00C21AE1" w:rsidRDefault="00FB4598" w:rsidP="00617ADC">
            <w:pPr>
              <w:jc w:val="center"/>
              <w:rPr>
                <w:rFonts w:eastAsia="標楷體"/>
                <w:sz w:val="20"/>
                <w:szCs w:val="20"/>
              </w:rPr>
            </w:pPr>
            <w:r w:rsidRPr="00C21AE1">
              <w:rPr>
                <w:rFonts w:eastAsia="標楷體" w:hAnsi="標楷體"/>
                <w:sz w:val="20"/>
                <w:szCs w:val="20"/>
              </w:rPr>
              <w:t>一般門診</w:t>
            </w:r>
          </w:p>
        </w:tc>
        <w:tc>
          <w:tcPr>
            <w:tcW w:w="190" w:type="pct"/>
          </w:tcPr>
          <w:p w:rsidR="00FB4598" w:rsidRPr="00C21AE1" w:rsidRDefault="00FB4598" w:rsidP="00617ADC">
            <w:pPr>
              <w:jc w:val="center"/>
              <w:rPr>
                <w:rFonts w:eastAsia="標楷體"/>
                <w:sz w:val="20"/>
                <w:szCs w:val="20"/>
              </w:rPr>
            </w:pPr>
          </w:p>
        </w:tc>
        <w:tc>
          <w:tcPr>
            <w:tcW w:w="188" w:type="pct"/>
          </w:tcPr>
          <w:p w:rsidR="00FB4598" w:rsidRPr="00C21AE1" w:rsidRDefault="00FB4598" w:rsidP="00617ADC">
            <w:pPr>
              <w:rPr>
                <w:rFonts w:eastAsia="標楷體"/>
                <w:sz w:val="20"/>
                <w:szCs w:val="20"/>
              </w:rPr>
            </w:pPr>
          </w:p>
        </w:tc>
        <w:tc>
          <w:tcPr>
            <w:tcW w:w="188"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455" w:type="pct"/>
          </w:tcPr>
          <w:p w:rsidR="00FB4598" w:rsidRPr="00C21AE1" w:rsidRDefault="00FB4598" w:rsidP="00617ADC">
            <w:pPr>
              <w:rPr>
                <w:rFonts w:eastAsia="標楷體"/>
                <w:sz w:val="20"/>
                <w:szCs w:val="20"/>
              </w:rPr>
            </w:pPr>
          </w:p>
        </w:tc>
        <w:tc>
          <w:tcPr>
            <w:tcW w:w="220" w:type="pct"/>
          </w:tcPr>
          <w:p w:rsidR="00FB4598" w:rsidRPr="00C21AE1" w:rsidRDefault="00FB4598" w:rsidP="00617ADC">
            <w:pPr>
              <w:rPr>
                <w:rFonts w:eastAsia="標楷體"/>
                <w:sz w:val="20"/>
                <w:szCs w:val="20"/>
              </w:rPr>
            </w:pPr>
          </w:p>
        </w:tc>
        <w:tc>
          <w:tcPr>
            <w:tcW w:w="212" w:type="pct"/>
          </w:tcPr>
          <w:p w:rsidR="00FB4598" w:rsidRPr="00C21AE1" w:rsidRDefault="00FB4598" w:rsidP="00617ADC">
            <w:pPr>
              <w:rPr>
                <w:rFonts w:eastAsia="標楷體"/>
                <w:sz w:val="20"/>
                <w:szCs w:val="20"/>
              </w:rPr>
            </w:pPr>
          </w:p>
        </w:tc>
        <w:tc>
          <w:tcPr>
            <w:tcW w:w="224" w:type="pct"/>
          </w:tcPr>
          <w:p w:rsidR="00FB4598" w:rsidRPr="00C21AE1" w:rsidRDefault="00FB4598" w:rsidP="00617ADC">
            <w:pPr>
              <w:rPr>
                <w:rFonts w:eastAsia="標楷體"/>
                <w:sz w:val="20"/>
                <w:szCs w:val="20"/>
              </w:rPr>
            </w:pPr>
          </w:p>
        </w:tc>
        <w:tc>
          <w:tcPr>
            <w:tcW w:w="514" w:type="pct"/>
          </w:tcPr>
          <w:p w:rsidR="00FB4598" w:rsidRPr="00C21AE1" w:rsidRDefault="00FB4598" w:rsidP="00617ADC">
            <w:pPr>
              <w:rPr>
                <w:rFonts w:eastAsia="標楷體"/>
                <w:sz w:val="20"/>
                <w:szCs w:val="20"/>
              </w:rPr>
            </w:pPr>
          </w:p>
        </w:tc>
        <w:tc>
          <w:tcPr>
            <w:tcW w:w="878" w:type="pct"/>
          </w:tcPr>
          <w:p w:rsidR="00FB4598" w:rsidRPr="00C21AE1" w:rsidRDefault="00FB4598" w:rsidP="00617ADC">
            <w:pPr>
              <w:rPr>
                <w:rFonts w:eastAsia="標楷體"/>
                <w:sz w:val="20"/>
                <w:szCs w:val="20"/>
              </w:rPr>
            </w:pPr>
          </w:p>
        </w:tc>
      </w:tr>
      <w:tr w:rsidR="00FB4598" w:rsidRPr="00C21AE1" w:rsidTr="00617ADC">
        <w:tc>
          <w:tcPr>
            <w:tcW w:w="576" w:type="pct"/>
          </w:tcPr>
          <w:p w:rsidR="00FB4598" w:rsidRPr="00C21AE1" w:rsidRDefault="00FB4598" w:rsidP="00617ADC">
            <w:pPr>
              <w:jc w:val="center"/>
              <w:rPr>
                <w:rFonts w:eastAsia="標楷體"/>
                <w:sz w:val="20"/>
                <w:szCs w:val="20"/>
              </w:rPr>
            </w:pPr>
            <w:r w:rsidRPr="00C21AE1">
              <w:rPr>
                <w:rFonts w:eastAsia="標楷體" w:hAnsi="標楷體"/>
                <w:sz w:val="20"/>
                <w:szCs w:val="20"/>
              </w:rPr>
              <w:t>住診</w:t>
            </w:r>
          </w:p>
        </w:tc>
        <w:tc>
          <w:tcPr>
            <w:tcW w:w="190" w:type="pct"/>
          </w:tcPr>
          <w:p w:rsidR="00FB4598" w:rsidRPr="00C21AE1" w:rsidRDefault="00FB4598" w:rsidP="00617ADC">
            <w:pPr>
              <w:jc w:val="center"/>
              <w:rPr>
                <w:rFonts w:eastAsia="標楷體"/>
                <w:sz w:val="20"/>
                <w:szCs w:val="20"/>
              </w:rPr>
            </w:pPr>
          </w:p>
        </w:tc>
        <w:tc>
          <w:tcPr>
            <w:tcW w:w="188" w:type="pct"/>
          </w:tcPr>
          <w:p w:rsidR="00FB4598" w:rsidRPr="00C21AE1" w:rsidRDefault="00FB4598" w:rsidP="00617ADC">
            <w:pPr>
              <w:rPr>
                <w:rFonts w:eastAsia="標楷體"/>
                <w:sz w:val="20"/>
                <w:szCs w:val="20"/>
              </w:rPr>
            </w:pPr>
          </w:p>
        </w:tc>
        <w:tc>
          <w:tcPr>
            <w:tcW w:w="188"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455" w:type="pct"/>
          </w:tcPr>
          <w:p w:rsidR="00FB4598" w:rsidRPr="00C21AE1" w:rsidRDefault="00FB4598" w:rsidP="00617ADC">
            <w:pPr>
              <w:rPr>
                <w:rFonts w:eastAsia="標楷體"/>
                <w:sz w:val="20"/>
                <w:szCs w:val="20"/>
              </w:rPr>
            </w:pPr>
          </w:p>
        </w:tc>
        <w:tc>
          <w:tcPr>
            <w:tcW w:w="220" w:type="pct"/>
          </w:tcPr>
          <w:p w:rsidR="00FB4598" w:rsidRPr="00C21AE1" w:rsidRDefault="00FB4598" w:rsidP="00617ADC">
            <w:pPr>
              <w:rPr>
                <w:rFonts w:eastAsia="標楷體"/>
                <w:sz w:val="20"/>
                <w:szCs w:val="20"/>
              </w:rPr>
            </w:pPr>
          </w:p>
        </w:tc>
        <w:tc>
          <w:tcPr>
            <w:tcW w:w="212" w:type="pct"/>
          </w:tcPr>
          <w:p w:rsidR="00FB4598" w:rsidRPr="00C21AE1" w:rsidRDefault="00FB4598" w:rsidP="00617ADC">
            <w:pPr>
              <w:rPr>
                <w:rFonts w:eastAsia="標楷體"/>
                <w:sz w:val="20"/>
                <w:szCs w:val="20"/>
              </w:rPr>
            </w:pPr>
          </w:p>
        </w:tc>
        <w:tc>
          <w:tcPr>
            <w:tcW w:w="224" w:type="pct"/>
          </w:tcPr>
          <w:p w:rsidR="00FB4598" w:rsidRPr="00C21AE1" w:rsidRDefault="00FB4598" w:rsidP="00617ADC">
            <w:pPr>
              <w:rPr>
                <w:rFonts w:eastAsia="標楷體"/>
                <w:sz w:val="20"/>
                <w:szCs w:val="20"/>
              </w:rPr>
            </w:pPr>
          </w:p>
        </w:tc>
        <w:tc>
          <w:tcPr>
            <w:tcW w:w="514" w:type="pct"/>
          </w:tcPr>
          <w:p w:rsidR="00FB4598" w:rsidRPr="00C21AE1" w:rsidRDefault="00FB4598" w:rsidP="00617ADC">
            <w:pPr>
              <w:rPr>
                <w:rFonts w:eastAsia="標楷體"/>
                <w:sz w:val="20"/>
                <w:szCs w:val="20"/>
              </w:rPr>
            </w:pPr>
          </w:p>
        </w:tc>
        <w:tc>
          <w:tcPr>
            <w:tcW w:w="878" w:type="pct"/>
          </w:tcPr>
          <w:p w:rsidR="00FB4598" w:rsidRPr="00C21AE1" w:rsidRDefault="00FB4598" w:rsidP="00617ADC">
            <w:pPr>
              <w:rPr>
                <w:rFonts w:eastAsia="標楷體"/>
                <w:sz w:val="20"/>
                <w:szCs w:val="20"/>
              </w:rPr>
            </w:pPr>
          </w:p>
        </w:tc>
      </w:tr>
      <w:tr w:rsidR="00FB4598" w:rsidRPr="00C21AE1" w:rsidTr="00617ADC">
        <w:tc>
          <w:tcPr>
            <w:tcW w:w="576" w:type="pct"/>
          </w:tcPr>
          <w:p w:rsidR="00FB4598" w:rsidRPr="00C21AE1" w:rsidRDefault="00FB4598" w:rsidP="00617ADC">
            <w:pPr>
              <w:jc w:val="center"/>
              <w:rPr>
                <w:rFonts w:eastAsia="標楷體"/>
                <w:sz w:val="20"/>
                <w:szCs w:val="20"/>
              </w:rPr>
            </w:pPr>
            <w:r w:rsidRPr="00C21AE1">
              <w:rPr>
                <w:rFonts w:eastAsia="標楷體" w:hAnsi="標楷體"/>
                <w:sz w:val="20"/>
                <w:szCs w:val="20"/>
              </w:rPr>
              <w:t>健診</w:t>
            </w:r>
          </w:p>
        </w:tc>
        <w:tc>
          <w:tcPr>
            <w:tcW w:w="190" w:type="pct"/>
          </w:tcPr>
          <w:p w:rsidR="00FB4598" w:rsidRPr="00C21AE1" w:rsidRDefault="00FB4598" w:rsidP="00617ADC">
            <w:pPr>
              <w:jc w:val="center"/>
              <w:rPr>
                <w:rFonts w:eastAsia="標楷體"/>
                <w:sz w:val="20"/>
                <w:szCs w:val="20"/>
              </w:rPr>
            </w:pPr>
          </w:p>
        </w:tc>
        <w:tc>
          <w:tcPr>
            <w:tcW w:w="188" w:type="pct"/>
          </w:tcPr>
          <w:p w:rsidR="00FB4598" w:rsidRPr="00C21AE1" w:rsidRDefault="00FB4598" w:rsidP="00617ADC">
            <w:pPr>
              <w:rPr>
                <w:rFonts w:eastAsia="標楷體"/>
                <w:sz w:val="20"/>
                <w:szCs w:val="20"/>
              </w:rPr>
            </w:pPr>
          </w:p>
        </w:tc>
        <w:tc>
          <w:tcPr>
            <w:tcW w:w="188"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455" w:type="pct"/>
          </w:tcPr>
          <w:p w:rsidR="00FB4598" w:rsidRPr="00C21AE1" w:rsidRDefault="00FB4598" w:rsidP="00617ADC">
            <w:pPr>
              <w:rPr>
                <w:rFonts w:eastAsia="標楷體"/>
                <w:sz w:val="20"/>
                <w:szCs w:val="20"/>
              </w:rPr>
            </w:pPr>
          </w:p>
        </w:tc>
        <w:tc>
          <w:tcPr>
            <w:tcW w:w="220" w:type="pct"/>
          </w:tcPr>
          <w:p w:rsidR="00FB4598" w:rsidRPr="00C21AE1" w:rsidRDefault="00FB4598" w:rsidP="00617ADC">
            <w:pPr>
              <w:rPr>
                <w:rFonts w:eastAsia="標楷體"/>
                <w:sz w:val="20"/>
                <w:szCs w:val="20"/>
              </w:rPr>
            </w:pPr>
          </w:p>
        </w:tc>
        <w:tc>
          <w:tcPr>
            <w:tcW w:w="212" w:type="pct"/>
          </w:tcPr>
          <w:p w:rsidR="00FB4598" w:rsidRPr="00C21AE1" w:rsidRDefault="00FB4598" w:rsidP="00617ADC">
            <w:pPr>
              <w:rPr>
                <w:rFonts w:eastAsia="標楷體"/>
                <w:sz w:val="20"/>
                <w:szCs w:val="20"/>
              </w:rPr>
            </w:pPr>
          </w:p>
        </w:tc>
        <w:tc>
          <w:tcPr>
            <w:tcW w:w="224" w:type="pct"/>
          </w:tcPr>
          <w:p w:rsidR="00FB4598" w:rsidRPr="00C21AE1" w:rsidRDefault="00FB4598" w:rsidP="00617ADC">
            <w:pPr>
              <w:rPr>
                <w:rFonts w:eastAsia="標楷體"/>
                <w:sz w:val="20"/>
                <w:szCs w:val="20"/>
              </w:rPr>
            </w:pPr>
          </w:p>
        </w:tc>
        <w:tc>
          <w:tcPr>
            <w:tcW w:w="514" w:type="pct"/>
          </w:tcPr>
          <w:p w:rsidR="00FB4598" w:rsidRPr="00C21AE1" w:rsidRDefault="00FB4598" w:rsidP="00617ADC">
            <w:pPr>
              <w:rPr>
                <w:rFonts w:eastAsia="標楷體"/>
                <w:sz w:val="20"/>
                <w:szCs w:val="20"/>
              </w:rPr>
            </w:pPr>
          </w:p>
        </w:tc>
        <w:tc>
          <w:tcPr>
            <w:tcW w:w="878" w:type="pct"/>
          </w:tcPr>
          <w:p w:rsidR="00FB4598" w:rsidRPr="00C21AE1" w:rsidRDefault="00FB4598" w:rsidP="00617ADC">
            <w:pPr>
              <w:rPr>
                <w:rFonts w:eastAsia="標楷體"/>
                <w:sz w:val="20"/>
                <w:szCs w:val="20"/>
              </w:rPr>
            </w:pPr>
          </w:p>
        </w:tc>
      </w:tr>
      <w:tr w:rsidR="00FB4598" w:rsidRPr="00C21AE1" w:rsidTr="00617ADC">
        <w:tc>
          <w:tcPr>
            <w:tcW w:w="576" w:type="pct"/>
          </w:tcPr>
          <w:p w:rsidR="00FB4598" w:rsidRPr="00C21AE1" w:rsidRDefault="00FB4598" w:rsidP="00617ADC">
            <w:pPr>
              <w:jc w:val="center"/>
              <w:rPr>
                <w:rFonts w:eastAsia="標楷體"/>
                <w:sz w:val="20"/>
                <w:szCs w:val="20"/>
              </w:rPr>
            </w:pPr>
            <w:r w:rsidRPr="00C21AE1">
              <w:rPr>
                <w:rFonts w:eastAsia="標楷體" w:hAnsi="標楷體"/>
                <w:sz w:val="20"/>
                <w:szCs w:val="20"/>
              </w:rPr>
              <w:t>美容門診</w:t>
            </w:r>
          </w:p>
        </w:tc>
        <w:tc>
          <w:tcPr>
            <w:tcW w:w="190" w:type="pct"/>
          </w:tcPr>
          <w:p w:rsidR="00FB4598" w:rsidRPr="00C21AE1" w:rsidRDefault="00FB4598" w:rsidP="00617ADC">
            <w:pPr>
              <w:jc w:val="center"/>
              <w:rPr>
                <w:rFonts w:eastAsia="標楷體"/>
                <w:sz w:val="20"/>
                <w:szCs w:val="20"/>
              </w:rPr>
            </w:pPr>
          </w:p>
        </w:tc>
        <w:tc>
          <w:tcPr>
            <w:tcW w:w="188" w:type="pct"/>
          </w:tcPr>
          <w:p w:rsidR="00FB4598" w:rsidRPr="00C21AE1" w:rsidRDefault="00FB4598" w:rsidP="00617ADC">
            <w:pPr>
              <w:rPr>
                <w:rFonts w:eastAsia="標楷體"/>
                <w:sz w:val="20"/>
                <w:szCs w:val="20"/>
              </w:rPr>
            </w:pPr>
          </w:p>
        </w:tc>
        <w:tc>
          <w:tcPr>
            <w:tcW w:w="188"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226" w:type="pct"/>
          </w:tcPr>
          <w:p w:rsidR="00FB4598" w:rsidRPr="00C21AE1" w:rsidRDefault="00FB4598" w:rsidP="00617ADC">
            <w:pPr>
              <w:rPr>
                <w:rFonts w:eastAsia="標楷體"/>
                <w:sz w:val="20"/>
                <w:szCs w:val="20"/>
              </w:rPr>
            </w:pPr>
          </w:p>
        </w:tc>
        <w:tc>
          <w:tcPr>
            <w:tcW w:w="455" w:type="pct"/>
          </w:tcPr>
          <w:p w:rsidR="00FB4598" w:rsidRPr="00C21AE1" w:rsidRDefault="00FB4598" w:rsidP="00617ADC">
            <w:pPr>
              <w:rPr>
                <w:rFonts w:eastAsia="標楷體"/>
                <w:sz w:val="20"/>
                <w:szCs w:val="20"/>
              </w:rPr>
            </w:pPr>
          </w:p>
        </w:tc>
        <w:tc>
          <w:tcPr>
            <w:tcW w:w="220" w:type="pct"/>
          </w:tcPr>
          <w:p w:rsidR="00FB4598" w:rsidRPr="00C21AE1" w:rsidRDefault="00FB4598" w:rsidP="00617ADC">
            <w:pPr>
              <w:rPr>
                <w:rFonts w:eastAsia="標楷體"/>
                <w:sz w:val="20"/>
                <w:szCs w:val="20"/>
              </w:rPr>
            </w:pPr>
          </w:p>
        </w:tc>
        <w:tc>
          <w:tcPr>
            <w:tcW w:w="212" w:type="pct"/>
          </w:tcPr>
          <w:p w:rsidR="00FB4598" w:rsidRPr="00C21AE1" w:rsidRDefault="00FB4598" w:rsidP="00617ADC">
            <w:pPr>
              <w:rPr>
                <w:rFonts w:eastAsia="標楷體"/>
                <w:sz w:val="20"/>
                <w:szCs w:val="20"/>
              </w:rPr>
            </w:pPr>
          </w:p>
        </w:tc>
        <w:tc>
          <w:tcPr>
            <w:tcW w:w="224" w:type="pct"/>
          </w:tcPr>
          <w:p w:rsidR="00FB4598" w:rsidRPr="00C21AE1" w:rsidRDefault="00FB4598" w:rsidP="00617ADC">
            <w:pPr>
              <w:rPr>
                <w:rFonts w:eastAsia="標楷體"/>
                <w:sz w:val="20"/>
                <w:szCs w:val="20"/>
              </w:rPr>
            </w:pPr>
          </w:p>
        </w:tc>
        <w:tc>
          <w:tcPr>
            <w:tcW w:w="514" w:type="pct"/>
          </w:tcPr>
          <w:p w:rsidR="00FB4598" w:rsidRPr="00C21AE1" w:rsidRDefault="00FB4598" w:rsidP="00617ADC">
            <w:pPr>
              <w:rPr>
                <w:rFonts w:eastAsia="標楷體"/>
                <w:sz w:val="20"/>
                <w:szCs w:val="20"/>
              </w:rPr>
            </w:pPr>
          </w:p>
        </w:tc>
        <w:tc>
          <w:tcPr>
            <w:tcW w:w="878" w:type="pct"/>
          </w:tcPr>
          <w:p w:rsidR="00FB4598" w:rsidRPr="00C21AE1" w:rsidRDefault="00FB4598" w:rsidP="00617ADC">
            <w:pPr>
              <w:rPr>
                <w:rFonts w:eastAsia="標楷體"/>
                <w:sz w:val="20"/>
                <w:szCs w:val="20"/>
              </w:rPr>
            </w:pPr>
          </w:p>
        </w:tc>
      </w:tr>
    </w:tbl>
    <w:p w:rsidR="00FB4598" w:rsidRPr="00C21AE1" w:rsidRDefault="00FB4598" w:rsidP="00FB4598">
      <w:pPr>
        <w:rPr>
          <w:vanish/>
        </w:rPr>
      </w:pPr>
    </w:p>
    <w:tbl>
      <w:tblPr>
        <w:tblpPr w:leftFromText="180" w:rightFromText="180" w:vertAnchor="text" w:horzAnchor="margin" w:tblpXSpec="center" w:tblpY="2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75"/>
        <w:gridCol w:w="718"/>
        <w:gridCol w:w="1005"/>
        <w:gridCol w:w="477"/>
        <w:gridCol w:w="477"/>
        <w:gridCol w:w="479"/>
        <w:gridCol w:w="724"/>
        <w:gridCol w:w="1335"/>
        <w:gridCol w:w="962"/>
        <w:gridCol w:w="1757"/>
      </w:tblGrid>
      <w:tr w:rsidR="00FB4598" w:rsidRPr="00C21AE1" w:rsidTr="00617ADC">
        <w:tc>
          <w:tcPr>
            <w:tcW w:w="630" w:type="pct"/>
            <w:vMerge w:val="restart"/>
            <w:tcBorders>
              <w:tl2br w:val="single" w:sz="4" w:space="0" w:color="auto"/>
            </w:tcBorders>
          </w:tcPr>
          <w:p w:rsidR="00FB4598" w:rsidRPr="00C21AE1" w:rsidRDefault="00FB4598" w:rsidP="00617ADC">
            <w:pPr>
              <w:jc w:val="center"/>
              <w:rPr>
                <w:rFonts w:eastAsia="標楷體"/>
                <w:sz w:val="20"/>
                <w:szCs w:val="20"/>
              </w:rPr>
            </w:pPr>
          </w:p>
        </w:tc>
        <w:tc>
          <w:tcPr>
            <w:tcW w:w="1323" w:type="pct"/>
            <w:gridSpan w:val="3"/>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美洲</w:t>
            </w:r>
          </w:p>
        </w:tc>
        <w:tc>
          <w:tcPr>
            <w:tcW w:w="1058" w:type="pct"/>
            <w:gridSpan w:val="4"/>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歐洲</w:t>
            </w:r>
          </w:p>
        </w:tc>
        <w:tc>
          <w:tcPr>
            <w:tcW w:w="1127" w:type="pct"/>
            <w:gridSpan w:val="2"/>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大洋洲</w:t>
            </w:r>
          </w:p>
        </w:tc>
        <w:tc>
          <w:tcPr>
            <w:tcW w:w="862"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非洲</w:t>
            </w:r>
          </w:p>
        </w:tc>
      </w:tr>
      <w:tr w:rsidR="00FB4598" w:rsidRPr="00C21AE1" w:rsidTr="00617ADC">
        <w:tc>
          <w:tcPr>
            <w:tcW w:w="630" w:type="pct"/>
            <w:vMerge/>
          </w:tcPr>
          <w:p w:rsidR="00FB4598" w:rsidRPr="00C21AE1" w:rsidRDefault="00FB4598" w:rsidP="00617ADC">
            <w:pPr>
              <w:jc w:val="center"/>
              <w:rPr>
                <w:rFonts w:eastAsia="標楷體"/>
                <w:sz w:val="20"/>
                <w:szCs w:val="20"/>
              </w:rPr>
            </w:pPr>
          </w:p>
        </w:tc>
        <w:tc>
          <w:tcPr>
            <w:tcW w:w="830" w:type="pct"/>
            <w:gridSpan w:val="2"/>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北美</w:t>
            </w:r>
          </w:p>
        </w:tc>
        <w:tc>
          <w:tcPr>
            <w:tcW w:w="493"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美洲其他國家</w:t>
            </w:r>
          </w:p>
        </w:tc>
        <w:tc>
          <w:tcPr>
            <w:tcW w:w="234"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法國</w:t>
            </w:r>
          </w:p>
        </w:tc>
        <w:tc>
          <w:tcPr>
            <w:tcW w:w="234"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德國</w:t>
            </w:r>
          </w:p>
        </w:tc>
        <w:tc>
          <w:tcPr>
            <w:tcW w:w="235"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英國</w:t>
            </w:r>
          </w:p>
        </w:tc>
        <w:tc>
          <w:tcPr>
            <w:tcW w:w="354"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歐洲其他國家</w:t>
            </w:r>
          </w:p>
        </w:tc>
        <w:tc>
          <w:tcPr>
            <w:tcW w:w="655"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澳大利亞</w:t>
            </w:r>
          </w:p>
        </w:tc>
        <w:tc>
          <w:tcPr>
            <w:tcW w:w="472" w:type="pct"/>
            <w:vMerge w:val="restar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大洋洲其他</w:t>
            </w:r>
            <w:r w:rsidRPr="00C21AE1">
              <w:rPr>
                <w:rFonts w:eastAsia="標楷體" w:hAnsi="標楷體" w:hint="eastAsia"/>
                <w:sz w:val="20"/>
                <w:szCs w:val="20"/>
              </w:rPr>
              <w:t>國家</w:t>
            </w:r>
          </w:p>
        </w:tc>
        <w:tc>
          <w:tcPr>
            <w:tcW w:w="862" w:type="pct"/>
            <w:vMerge/>
            <w:vAlign w:val="center"/>
          </w:tcPr>
          <w:p w:rsidR="00FB4598" w:rsidRPr="00C21AE1" w:rsidRDefault="00FB4598" w:rsidP="00617ADC">
            <w:pPr>
              <w:jc w:val="center"/>
              <w:rPr>
                <w:rFonts w:eastAsia="標楷體"/>
                <w:sz w:val="20"/>
                <w:szCs w:val="20"/>
              </w:rPr>
            </w:pPr>
          </w:p>
        </w:tc>
      </w:tr>
      <w:tr w:rsidR="00FB4598" w:rsidRPr="00C21AE1" w:rsidTr="00617ADC">
        <w:tc>
          <w:tcPr>
            <w:tcW w:w="630" w:type="pct"/>
            <w:vMerge/>
          </w:tcPr>
          <w:p w:rsidR="00FB4598" w:rsidRPr="00C21AE1" w:rsidRDefault="00FB4598" w:rsidP="00617ADC">
            <w:pPr>
              <w:jc w:val="center"/>
              <w:rPr>
                <w:rFonts w:eastAsia="標楷體"/>
                <w:sz w:val="20"/>
                <w:szCs w:val="20"/>
              </w:rPr>
            </w:pPr>
          </w:p>
        </w:tc>
        <w:tc>
          <w:tcPr>
            <w:tcW w:w="478"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加拿大</w:t>
            </w:r>
          </w:p>
        </w:tc>
        <w:tc>
          <w:tcPr>
            <w:tcW w:w="352" w:type="pct"/>
            <w:vAlign w:val="center"/>
          </w:tcPr>
          <w:p w:rsidR="00FB4598" w:rsidRPr="00C21AE1" w:rsidRDefault="00FB4598" w:rsidP="00617ADC">
            <w:pPr>
              <w:jc w:val="center"/>
              <w:rPr>
                <w:rFonts w:eastAsia="標楷體"/>
                <w:sz w:val="20"/>
                <w:szCs w:val="20"/>
              </w:rPr>
            </w:pPr>
            <w:r w:rsidRPr="00C21AE1">
              <w:rPr>
                <w:rFonts w:eastAsia="標楷體" w:hAnsi="標楷體"/>
                <w:sz w:val="20"/>
                <w:szCs w:val="20"/>
              </w:rPr>
              <w:t>美國</w:t>
            </w:r>
          </w:p>
        </w:tc>
        <w:tc>
          <w:tcPr>
            <w:tcW w:w="493" w:type="pct"/>
            <w:vMerge/>
            <w:vAlign w:val="center"/>
          </w:tcPr>
          <w:p w:rsidR="00FB4598" w:rsidRPr="00C21AE1" w:rsidRDefault="00FB4598" w:rsidP="00617ADC">
            <w:pPr>
              <w:jc w:val="center"/>
              <w:rPr>
                <w:rFonts w:eastAsia="標楷體"/>
                <w:sz w:val="20"/>
                <w:szCs w:val="20"/>
              </w:rPr>
            </w:pPr>
          </w:p>
        </w:tc>
        <w:tc>
          <w:tcPr>
            <w:tcW w:w="234" w:type="pct"/>
            <w:vMerge/>
            <w:vAlign w:val="center"/>
          </w:tcPr>
          <w:p w:rsidR="00FB4598" w:rsidRPr="00C21AE1" w:rsidRDefault="00FB4598" w:rsidP="00617ADC">
            <w:pPr>
              <w:jc w:val="center"/>
              <w:rPr>
                <w:rFonts w:eastAsia="標楷體"/>
                <w:sz w:val="20"/>
                <w:szCs w:val="20"/>
              </w:rPr>
            </w:pPr>
          </w:p>
        </w:tc>
        <w:tc>
          <w:tcPr>
            <w:tcW w:w="234" w:type="pct"/>
            <w:vMerge/>
            <w:vAlign w:val="center"/>
          </w:tcPr>
          <w:p w:rsidR="00FB4598" w:rsidRPr="00C21AE1" w:rsidRDefault="00FB4598" w:rsidP="00617ADC">
            <w:pPr>
              <w:jc w:val="center"/>
              <w:rPr>
                <w:rFonts w:eastAsia="標楷體"/>
                <w:sz w:val="20"/>
                <w:szCs w:val="20"/>
              </w:rPr>
            </w:pPr>
          </w:p>
        </w:tc>
        <w:tc>
          <w:tcPr>
            <w:tcW w:w="235" w:type="pct"/>
            <w:vMerge/>
            <w:vAlign w:val="center"/>
          </w:tcPr>
          <w:p w:rsidR="00FB4598" w:rsidRPr="00C21AE1" w:rsidRDefault="00FB4598" w:rsidP="00617ADC">
            <w:pPr>
              <w:jc w:val="center"/>
              <w:rPr>
                <w:rFonts w:eastAsia="標楷體"/>
                <w:sz w:val="20"/>
                <w:szCs w:val="20"/>
              </w:rPr>
            </w:pPr>
          </w:p>
        </w:tc>
        <w:tc>
          <w:tcPr>
            <w:tcW w:w="354" w:type="pct"/>
            <w:vMerge/>
            <w:vAlign w:val="center"/>
          </w:tcPr>
          <w:p w:rsidR="00FB4598" w:rsidRPr="00C21AE1" w:rsidRDefault="00FB4598" w:rsidP="00617ADC">
            <w:pPr>
              <w:jc w:val="center"/>
              <w:rPr>
                <w:rFonts w:eastAsia="標楷體"/>
                <w:sz w:val="20"/>
                <w:szCs w:val="20"/>
              </w:rPr>
            </w:pPr>
          </w:p>
        </w:tc>
        <w:tc>
          <w:tcPr>
            <w:tcW w:w="655" w:type="pct"/>
            <w:vMerge/>
            <w:vAlign w:val="center"/>
          </w:tcPr>
          <w:p w:rsidR="00FB4598" w:rsidRPr="00C21AE1" w:rsidRDefault="00FB4598" w:rsidP="00617ADC">
            <w:pPr>
              <w:jc w:val="center"/>
              <w:rPr>
                <w:rFonts w:eastAsia="標楷體"/>
                <w:sz w:val="20"/>
                <w:szCs w:val="20"/>
              </w:rPr>
            </w:pPr>
          </w:p>
        </w:tc>
        <w:tc>
          <w:tcPr>
            <w:tcW w:w="472" w:type="pct"/>
            <w:vMerge/>
            <w:vAlign w:val="center"/>
          </w:tcPr>
          <w:p w:rsidR="00FB4598" w:rsidRPr="00C21AE1" w:rsidRDefault="00FB4598" w:rsidP="00617ADC">
            <w:pPr>
              <w:jc w:val="center"/>
              <w:rPr>
                <w:rFonts w:eastAsia="標楷體"/>
                <w:sz w:val="20"/>
                <w:szCs w:val="20"/>
              </w:rPr>
            </w:pPr>
          </w:p>
        </w:tc>
        <w:tc>
          <w:tcPr>
            <w:tcW w:w="862" w:type="pct"/>
            <w:vMerge/>
            <w:vAlign w:val="center"/>
          </w:tcPr>
          <w:p w:rsidR="00FB4598" w:rsidRPr="00C21AE1" w:rsidRDefault="00FB4598" w:rsidP="00617ADC">
            <w:pPr>
              <w:jc w:val="center"/>
              <w:rPr>
                <w:rFonts w:eastAsia="標楷體"/>
                <w:sz w:val="20"/>
                <w:szCs w:val="20"/>
              </w:rPr>
            </w:pPr>
          </w:p>
        </w:tc>
      </w:tr>
      <w:tr w:rsidR="00FB4598" w:rsidRPr="00C21AE1" w:rsidTr="00617ADC">
        <w:tc>
          <w:tcPr>
            <w:tcW w:w="630" w:type="pct"/>
          </w:tcPr>
          <w:p w:rsidR="00FB4598" w:rsidRPr="00C21AE1" w:rsidRDefault="00FB4598" w:rsidP="00617ADC">
            <w:pPr>
              <w:jc w:val="center"/>
              <w:rPr>
                <w:rFonts w:eastAsia="標楷體"/>
                <w:sz w:val="20"/>
                <w:szCs w:val="20"/>
              </w:rPr>
            </w:pPr>
            <w:r w:rsidRPr="00C21AE1">
              <w:rPr>
                <w:rFonts w:eastAsia="標楷體" w:hAnsi="標楷體"/>
                <w:sz w:val="20"/>
                <w:szCs w:val="20"/>
              </w:rPr>
              <w:t>一般門診</w:t>
            </w:r>
          </w:p>
        </w:tc>
        <w:tc>
          <w:tcPr>
            <w:tcW w:w="478" w:type="pct"/>
          </w:tcPr>
          <w:p w:rsidR="00FB4598" w:rsidRPr="00C21AE1" w:rsidRDefault="00FB4598" w:rsidP="00617ADC">
            <w:pPr>
              <w:jc w:val="center"/>
              <w:rPr>
                <w:rFonts w:eastAsia="標楷體"/>
                <w:sz w:val="20"/>
                <w:szCs w:val="20"/>
              </w:rPr>
            </w:pPr>
          </w:p>
        </w:tc>
        <w:tc>
          <w:tcPr>
            <w:tcW w:w="352" w:type="pct"/>
          </w:tcPr>
          <w:p w:rsidR="00FB4598" w:rsidRPr="00C21AE1" w:rsidRDefault="00FB4598" w:rsidP="00617ADC">
            <w:pPr>
              <w:rPr>
                <w:rFonts w:eastAsia="標楷體"/>
                <w:sz w:val="20"/>
                <w:szCs w:val="20"/>
              </w:rPr>
            </w:pPr>
          </w:p>
        </w:tc>
        <w:tc>
          <w:tcPr>
            <w:tcW w:w="493"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5" w:type="pct"/>
          </w:tcPr>
          <w:p w:rsidR="00FB4598" w:rsidRPr="00C21AE1" w:rsidRDefault="00FB4598" w:rsidP="00617ADC">
            <w:pPr>
              <w:rPr>
                <w:rFonts w:eastAsia="標楷體"/>
                <w:sz w:val="20"/>
                <w:szCs w:val="20"/>
              </w:rPr>
            </w:pPr>
          </w:p>
        </w:tc>
        <w:tc>
          <w:tcPr>
            <w:tcW w:w="354" w:type="pct"/>
          </w:tcPr>
          <w:p w:rsidR="00FB4598" w:rsidRPr="00C21AE1" w:rsidRDefault="00FB4598" w:rsidP="00617ADC">
            <w:pPr>
              <w:rPr>
                <w:rFonts w:eastAsia="標楷體"/>
                <w:sz w:val="20"/>
                <w:szCs w:val="20"/>
              </w:rPr>
            </w:pPr>
          </w:p>
        </w:tc>
        <w:tc>
          <w:tcPr>
            <w:tcW w:w="655" w:type="pct"/>
          </w:tcPr>
          <w:p w:rsidR="00FB4598" w:rsidRPr="00C21AE1" w:rsidRDefault="00FB4598" w:rsidP="00617ADC">
            <w:pPr>
              <w:rPr>
                <w:rFonts w:eastAsia="標楷體"/>
                <w:sz w:val="20"/>
                <w:szCs w:val="20"/>
              </w:rPr>
            </w:pPr>
          </w:p>
        </w:tc>
        <w:tc>
          <w:tcPr>
            <w:tcW w:w="472" w:type="pct"/>
          </w:tcPr>
          <w:p w:rsidR="00FB4598" w:rsidRPr="00C21AE1" w:rsidRDefault="00FB4598" w:rsidP="00617ADC">
            <w:pPr>
              <w:rPr>
                <w:rFonts w:eastAsia="標楷體"/>
                <w:sz w:val="20"/>
                <w:szCs w:val="20"/>
              </w:rPr>
            </w:pPr>
          </w:p>
        </w:tc>
        <w:tc>
          <w:tcPr>
            <w:tcW w:w="862" w:type="pct"/>
          </w:tcPr>
          <w:p w:rsidR="00FB4598" w:rsidRPr="00C21AE1" w:rsidRDefault="00FB4598" w:rsidP="00617ADC">
            <w:pPr>
              <w:rPr>
                <w:rFonts w:eastAsia="標楷體"/>
                <w:sz w:val="20"/>
                <w:szCs w:val="20"/>
              </w:rPr>
            </w:pPr>
          </w:p>
        </w:tc>
      </w:tr>
      <w:tr w:rsidR="00FB4598" w:rsidRPr="00C21AE1" w:rsidTr="00617ADC">
        <w:tc>
          <w:tcPr>
            <w:tcW w:w="630" w:type="pct"/>
          </w:tcPr>
          <w:p w:rsidR="00FB4598" w:rsidRPr="00C21AE1" w:rsidRDefault="00FB4598" w:rsidP="00617ADC">
            <w:pPr>
              <w:jc w:val="center"/>
              <w:rPr>
                <w:rFonts w:eastAsia="標楷體"/>
                <w:sz w:val="20"/>
                <w:szCs w:val="20"/>
              </w:rPr>
            </w:pPr>
            <w:r w:rsidRPr="00C21AE1">
              <w:rPr>
                <w:rFonts w:eastAsia="標楷體" w:hAnsi="標楷體"/>
                <w:sz w:val="20"/>
                <w:szCs w:val="20"/>
              </w:rPr>
              <w:t>住診</w:t>
            </w:r>
          </w:p>
        </w:tc>
        <w:tc>
          <w:tcPr>
            <w:tcW w:w="478" w:type="pct"/>
          </w:tcPr>
          <w:p w:rsidR="00FB4598" w:rsidRPr="00C21AE1" w:rsidRDefault="00FB4598" w:rsidP="00617ADC">
            <w:pPr>
              <w:jc w:val="center"/>
              <w:rPr>
                <w:rFonts w:eastAsia="標楷體"/>
                <w:sz w:val="20"/>
                <w:szCs w:val="20"/>
              </w:rPr>
            </w:pPr>
          </w:p>
        </w:tc>
        <w:tc>
          <w:tcPr>
            <w:tcW w:w="352" w:type="pct"/>
          </w:tcPr>
          <w:p w:rsidR="00FB4598" w:rsidRPr="00C21AE1" w:rsidRDefault="00FB4598" w:rsidP="00617ADC">
            <w:pPr>
              <w:rPr>
                <w:rFonts w:eastAsia="標楷體"/>
                <w:sz w:val="20"/>
                <w:szCs w:val="20"/>
              </w:rPr>
            </w:pPr>
          </w:p>
        </w:tc>
        <w:tc>
          <w:tcPr>
            <w:tcW w:w="493"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5" w:type="pct"/>
          </w:tcPr>
          <w:p w:rsidR="00FB4598" w:rsidRPr="00C21AE1" w:rsidRDefault="00FB4598" w:rsidP="00617ADC">
            <w:pPr>
              <w:rPr>
                <w:rFonts w:eastAsia="標楷體"/>
                <w:sz w:val="20"/>
                <w:szCs w:val="20"/>
              </w:rPr>
            </w:pPr>
          </w:p>
        </w:tc>
        <w:tc>
          <w:tcPr>
            <w:tcW w:w="354" w:type="pct"/>
          </w:tcPr>
          <w:p w:rsidR="00FB4598" w:rsidRPr="00C21AE1" w:rsidRDefault="00FB4598" w:rsidP="00617ADC">
            <w:pPr>
              <w:rPr>
                <w:rFonts w:eastAsia="標楷體"/>
                <w:sz w:val="20"/>
                <w:szCs w:val="20"/>
              </w:rPr>
            </w:pPr>
          </w:p>
        </w:tc>
        <w:tc>
          <w:tcPr>
            <w:tcW w:w="655" w:type="pct"/>
          </w:tcPr>
          <w:p w:rsidR="00FB4598" w:rsidRPr="00C21AE1" w:rsidRDefault="00FB4598" w:rsidP="00617ADC">
            <w:pPr>
              <w:rPr>
                <w:rFonts w:eastAsia="標楷體"/>
                <w:sz w:val="20"/>
                <w:szCs w:val="20"/>
              </w:rPr>
            </w:pPr>
          </w:p>
        </w:tc>
        <w:tc>
          <w:tcPr>
            <w:tcW w:w="472" w:type="pct"/>
          </w:tcPr>
          <w:p w:rsidR="00FB4598" w:rsidRPr="00C21AE1" w:rsidRDefault="00FB4598" w:rsidP="00617ADC">
            <w:pPr>
              <w:rPr>
                <w:rFonts w:eastAsia="標楷體"/>
                <w:sz w:val="20"/>
                <w:szCs w:val="20"/>
              </w:rPr>
            </w:pPr>
          </w:p>
        </w:tc>
        <w:tc>
          <w:tcPr>
            <w:tcW w:w="862" w:type="pct"/>
          </w:tcPr>
          <w:p w:rsidR="00FB4598" w:rsidRPr="00C21AE1" w:rsidRDefault="00FB4598" w:rsidP="00617ADC">
            <w:pPr>
              <w:rPr>
                <w:rFonts w:eastAsia="標楷體"/>
                <w:sz w:val="20"/>
                <w:szCs w:val="20"/>
              </w:rPr>
            </w:pPr>
          </w:p>
        </w:tc>
      </w:tr>
      <w:tr w:rsidR="00FB4598" w:rsidRPr="00C21AE1" w:rsidTr="00617ADC">
        <w:tc>
          <w:tcPr>
            <w:tcW w:w="630" w:type="pct"/>
          </w:tcPr>
          <w:p w:rsidR="00FB4598" w:rsidRPr="00C21AE1" w:rsidRDefault="00FB4598" w:rsidP="00617ADC">
            <w:pPr>
              <w:jc w:val="center"/>
              <w:rPr>
                <w:rFonts w:eastAsia="標楷體"/>
                <w:sz w:val="20"/>
                <w:szCs w:val="20"/>
              </w:rPr>
            </w:pPr>
            <w:r w:rsidRPr="00C21AE1">
              <w:rPr>
                <w:rFonts w:eastAsia="標楷體" w:hAnsi="標楷體"/>
                <w:sz w:val="20"/>
                <w:szCs w:val="20"/>
              </w:rPr>
              <w:t>健診</w:t>
            </w:r>
          </w:p>
        </w:tc>
        <w:tc>
          <w:tcPr>
            <w:tcW w:w="478" w:type="pct"/>
          </w:tcPr>
          <w:p w:rsidR="00FB4598" w:rsidRPr="00C21AE1" w:rsidRDefault="00FB4598" w:rsidP="00617ADC">
            <w:pPr>
              <w:jc w:val="center"/>
              <w:rPr>
                <w:rFonts w:eastAsia="標楷體"/>
                <w:sz w:val="20"/>
                <w:szCs w:val="20"/>
              </w:rPr>
            </w:pPr>
          </w:p>
        </w:tc>
        <w:tc>
          <w:tcPr>
            <w:tcW w:w="352" w:type="pct"/>
          </w:tcPr>
          <w:p w:rsidR="00FB4598" w:rsidRPr="00C21AE1" w:rsidRDefault="00FB4598" w:rsidP="00617ADC">
            <w:pPr>
              <w:rPr>
                <w:rFonts w:eastAsia="標楷體"/>
                <w:sz w:val="20"/>
                <w:szCs w:val="20"/>
              </w:rPr>
            </w:pPr>
          </w:p>
        </w:tc>
        <w:tc>
          <w:tcPr>
            <w:tcW w:w="493"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5" w:type="pct"/>
          </w:tcPr>
          <w:p w:rsidR="00FB4598" w:rsidRPr="00C21AE1" w:rsidRDefault="00FB4598" w:rsidP="00617ADC">
            <w:pPr>
              <w:rPr>
                <w:rFonts w:eastAsia="標楷體"/>
                <w:sz w:val="20"/>
                <w:szCs w:val="20"/>
              </w:rPr>
            </w:pPr>
          </w:p>
        </w:tc>
        <w:tc>
          <w:tcPr>
            <w:tcW w:w="354" w:type="pct"/>
          </w:tcPr>
          <w:p w:rsidR="00FB4598" w:rsidRPr="00C21AE1" w:rsidRDefault="00FB4598" w:rsidP="00617ADC">
            <w:pPr>
              <w:rPr>
                <w:rFonts w:eastAsia="標楷體"/>
                <w:sz w:val="20"/>
                <w:szCs w:val="20"/>
              </w:rPr>
            </w:pPr>
          </w:p>
        </w:tc>
        <w:tc>
          <w:tcPr>
            <w:tcW w:w="655" w:type="pct"/>
          </w:tcPr>
          <w:p w:rsidR="00FB4598" w:rsidRPr="00C21AE1" w:rsidRDefault="00FB4598" w:rsidP="00617ADC">
            <w:pPr>
              <w:rPr>
                <w:rFonts w:eastAsia="標楷體"/>
                <w:sz w:val="20"/>
                <w:szCs w:val="20"/>
              </w:rPr>
            </w:pPr>
          </w:p>
        </w:tc>
        <w:tc>
          <w:tcPr>
            <w:tcW w:w="472" w:type="pct"/>
          </w:tcPr>
          <w:p w:rsidR="00FB4598" w:rsidRPr="00C21AE1" w:rsidRDefault="00FB4598" w:rsidP="00617ADC">
            <w:pPr>
              <w:rPr>
                <w:rFonts w:eastAsia="標楷體"/>
                <w:sz w:val="20"/>
                <w:szCs w:val="20"/>
              </w:rPr>
            </w:pPr>
          </w:p>
        </w:tc>
        <w:tc>
          <w:tcPr>
            <w:tcW w:w="862" w:type="pct"/>
          </w:tcPr>
          <w:p w:rsidR="00FB4598" w:rsidRPr="00C21AE1" w:rsidRDefault="00FB4598" w:rsidP="00617ADC">
            <w:pPr>
              <w:rPr>
                <w:rFonts w:eastAsia="標楷體"/>
                <w:sz w:val="20"/>
                <w:szCs w:val="20"/>
              </w:rPr>
            </w:pPr>
          </w:p>
        </w:tc>
      </w:tr>
      <w:tr w:rsidR="00FB4598" w:rsidRPr="00C21AE1" w:rsidTr="00617ADC">
        <w:tc>
          <w:tcPr>
            <w:tcW w:w="630" w:type="pct"/>
          </w:tcPr>
          <w:p w:rsidR="00FB4598" w:rsidRPr="00C21AE1" w:rsidRDefault="00FB4598" w:rsidP="00617ADC">
            <w:pPr>
              <w:jc w:val="center"/>
              <w:rPr>
                <w:rFonts w:eastAsia="標楷體"/>
                <w:sz w:val="20"/>
                <w:szCs w:val="20"/>
              </w:rPr>
            </w:pPr>
            <w:r w:rsidRPr="00C21AE1">
              <w:rPr>
                <w:rFonts w:eastAsia="標楷體" w:hAnsi="標楷體"/>
                <w:sz w:val="20"/>
                <w:szCs w:val="20"/>
              </w:rPr>
              <w:t>美容門診</w:t>
            </w:r>
          </w:p>
        </w:tc>
        <w:tc>
          <w:tcPr>
            <w:tcW w:w="478" w:type="pct"/>
          </w:tcPr>
          <w:p w:rsidR="00FB4598" w:rsidRPr="00C21AE1" w:rsidRDefault="00FB4598" w:rsidP="00617ADC">
            <w:pPr>
              <w:jc w:val="center"/>
              <w:rPr>
                <w:rFonts w:eastAsia="標楷體"/>
                <w:sz w:val="20"/>
                <w:szCs w:val="20"/>
              </w:rPr>
            </w:pPr>
          </w:p>
        </w:tc>
        <w:tc>
          <w:tcPr>
            <w:tcW w:w="352" w:type="pct"/>
          </w:tcPr>
          <w:p w:rsidR="00FB4598" w:rsidRPr="00C21AE1" w:rsidRDefault="00FB4598" w:rsidP="00617ADC">
            <w:pPr>
              <w:rPr>
                <w:rFonts w:eastAsia="標楷體"/>
                <w:sz w:val="20"/>
                <w:szCs w:val="20"/>
              </w:rPr>
            </w:pPr>
          </w:p>
        </w:tc>
        <w:tc>
          <w:tcPr>
            <w:tcW w:w="493"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4" w:type="pct"/>
          </w:tcPr>
          <w:p w:rsidR="00FB4598" w:rsidRPr="00C21AE1" w:rsidRDefault="00FB4598" w:rsidP="00617ADC">
            <w:pPr>
              <w:rPr>
                <w:rFonts w:eastAsia="標楷體"/>
                <w:sz w:val="20"/>
                <w:szCs w:val="20"/>
              </w:rPr>
            </w:pPr>
          </w:p>
        </w:tc>
        <w:tc>
          <w:tcPr>
            <w:tcW w:w="235" w:type="pct"/>
          </w:tcPr>
          <w:p w:rsidR="00FB4598" w:rsidRPr="00C21AE1" w:rsidRDefault="00FB4598" w:rsidP="00617ADC">
            <w:pPr>
              <w:rPr>
                <w:rFonts w:eastAsia="標楷體"/>
                <w:sz w:val="20"/>
                <w:szCs w:val="20"/>
              </w:rPr>
            </w:pPr>
          </w:p>
        </w:tc>
        <w:tc>
          <w:tcPr>
            <w:tcW w:w="354" w:type="pct"/>
          </w:tcPr>
          <w:p w:rsidR="00FB4598" w:rsidRPr="00C21AE1" w:rsidRDefault="00FB4598" w:rsidP="00617ADC">
            <w:pPr>
              <w:rPr>
                <w:rFonts w:eastAsia="標楷體"/>
                <w:sz w:val="20"/>
                <w:szCs w:val="20"/>
              </w:rPr>
            </w:pPr>
          </w:p>
        </w:tc>
        <w:tc>
          <w:tcPr>
            <w:tcW w:w="655" w:type="pct"/>
          </w:tcPr>
          <w:p w:rsidR="00FB4598" w:rsidRPr="00C21AE1" w:rsidRDefault="00FB4598" w:rsidP="00617ADC">
            <w:pPr>
              <w:rPr>
                <w:rFonts w:eastAsia="標楷體"/>
                <w:sz w:val="20"/>
                <w:szCs w:val="20"/>
              </w:rPr>
            </w:pPr>
          </w:p>
        </w:tc>
        <w:tc>
          <w:tcPr>
            <w:tcW w:w="472" w:type="pct"/>
          </w:tcPr>
          <w:p w:rsidR="00FB4598" w:rsidRPr="00C21AE1" w:rsidRDefault="00FB4598" w:rsidP="00617ADC">
            <w:pPr>
              <w:rPr>
                <w:rFonts w:eastAsia="標楷體"/>
                <w:sz w:val="20"/>
                <w:szCs w:val="20"/>
              </w:rPr>
            </w:pPr>
          </w:p>
        </w:tc>
        <w:tc>
          <w:tcPr>
            <w:tcW w:w="862" w:type="pct"/>
          </w:tcPr>
          <w:p w:rsidR="00FB4598" w:rsidRPr="00C21AE1" w:rsidRDefault="00FB4598" w:rsidP="00617ADC">
            <w:pPr>
              <w:rPr>
                <w:rFonts w:eastAsia="標楷體"/>
                <w:sz w:val="20"/>
                <w:szCs w:val="20"/>
              </w:rPr>
            </w:pPr>
          </w:p>
        </w:tc>
      </w:tr>
    </w:tbl>
    <w:p w:rsidR="00FB4598" w:rsidRPr="00C21AE1" w:rsidRDefault="00FB4598" w:rsidP="00FB4598">
      <w:pPr>
        <w:spacing w:line="0" w:lineRule="atLeast"/>
        <w:rPr>
          <w:rFonts w:eastAsia="標楷體"/>
          <w:b/>
          <w:bCs/>
        </w:rPr>
      </w:pPr>
    </w:p>
    <w:p w:rsidR="00FB4598" w:rsidRPr="00C21AE1" w:rsidRDefault="00FB4598" w:rsidP="00FB4598">
      <w:pPr>
        <w:numPr>
          <w:ilvl w:val="0"/>
          <w:numId w:val="30"/>
        </w:numPr>
        <w:spacing w:line="0" w:lineRule="atLeast"/>
        <w:rPr>
          <w:rFonts w:eastAsia="標楷體"/>
          <w:b/>
          <w:bCs/>
        </w:rPr>
      </w:pPr>
      <w:r w:rsidRPr="00C21AE1">
        <w:rPr>
          <w:rFonts w:ascii="標楷體" w:eastAsia="標楷體" w:hAnsi="標楷體" w:hint="eastAsia"/>
          <w:b/>
          <w:bCs/>
        </w:rPr>
        <w:t>門、住診科別統計</w:t>
      </w:r>
    </w:p>
    <w:tbl>
      <w:tblPr>
        <w:tblW w:w="5000" w:type="pct"/>
        <w:tblLayout w:type="fixed"/>
        <w:tblCellMar>
          <w:left w:w="28" w:type="dxa"/>
          <w:right w:w="28" w:type="dxa"/>
        </w:tblCellMar>
        <w:tblLook w:val="0000" w:firstRow="0" w:lastRow="0" w:firstColumn="0" w:lastColumn="0" w:noHBand="0" w:noVBand="0"/>
      </w:tblPr>
      <w:tblGrid>
        <w:gridCol w:w="1163"/>
        <w:gridCol w:w="688"/>
        <w:gridCol w:w="927"/>
        <w:gridCol w:w="928"/>
        <w:gridCol w:w="928"/>
        <w:gridCol w:w="928"/>
        <w:gridCol w:w="926"/>
        <w:gridCol w:w="928"/>
        <w:gridCol w:w="926"/>
        <w:gridCol w:w="926"/>
        <w:gridCol w:w="926"/>
      </w:tblGrid>
      <w:tr w:rsidR="00FB4598" w:rsidRPr="00C21AE1" w:rsidTr="00617ADC">
        <w:trPr>
          <w:trHeight w:val="616"/>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B4598" w:rsidRPr="00C21AE1" w:rsidRDefault="00FB4598" w:rsidP="00617ADC">
            <w:pPr>
              <w:widowControl/>
              <w:spacing w:line="0" w:lineRule="atLeast"/>
              <w:jc w:val="center"/>
              <w:rPr>
                <w:rFonts w:ascii="標楷體" w:eastAsia="標楷體" w:hAnsi="標楷體" w:cs="新細明體"/>
                <w:b/>
                <w:bCs/>
                <w:kern w:val="0"/>
                <w:sz w:val="22"/>
                <w:szCs w:val="22"/>
                <w:lang w:bidi="hi-IN"/>
              </w:rPr>
            </w:pPr>
            <w:r w:rsidRPr="00C21AE1">
              <w:rPr>
                <w:rFonts w:ascii="標楷體" w:eastAsia="標楷體" w:hAnsi="標楷體" w:cs="新細明體" w:hint="eastAsia"/>
                <w:b/>
                <w:bCs/>
                <w:kern w:val="0"/>
                <w:sz w:val="22"/>
                <w:szCs w:val="22"/>
                <w:lang w:bidi="hi-IN"/>
              </w:rPr>
              <w:t>科別</w:t>
            </w:r>
          </w:p>
          <w:p w:rsidR="00FB4598" w:rsidRPr="00C21AE1" w:rsidRDefault="00FB4598" w:rsidP="00617ADC">
            <w:pPr>
              <w:widowControl/>
              <w:spacing w:line="0" w:lineRule="atLeast"/>
              <w:jc w:val="center"/>
              <w:rPr>
                <w:rFonts w:ascii="標楷體" w:eastAsia="標楷體" w:hAnsi="標楷體" w:cs="新細明體"/>
                <w:b/>
                <w:bCs/>
                <w:kern w:val="0"/>
                <w:sz w:val="22"/>
                <w:szCs w:val="22"/>
                <w:lang w:bidi="hi-IN"/>
              </w:rPr>
            </w:pPr>
            <w:r w:rsidRPr="00C21AE1">
              <w:rPr>
                <w:rFonts w:ascii="標楷體" w:eastAsia="標楷體" w:hAnsi="標楷體" w:cs="新細明體" w:hint="eastAsia"/>
                <w:b/>
                <w:bCs/>
                <w:kern w:val="0"/>
                <w:sz w:val="22"/>
                <w:szCs w:val="22"/>
                <w:lang w:bidi="hi-IN"/>
              </w:rPr>
              <w:t>名稱</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外科</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兒科</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內科</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婦產科</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家醫科</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泌尿科</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骨科</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神經科</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精神科</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耳鼻</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喉科</w:t>
            </w:r>
          </w:p>
        </w:tc>
      </w:tr>
      <w:tr w:rsidR="00FB4598" w:rsidRPr="00C21AE1" w:rsidTr="00617ADC">
        <w:trPr>
          <w:trHeight w:val="449"/>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門診人數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449"/>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lang w:bidi="hi-IN"/>
              </w:rPr>
            </w:pPr>
            <w:r w:rsidRPr="00C21AE1">
              <w:rPr>
                <w:rFonts w:ascii="標楷體" w:eastAsia="標楷體" w:hAnsi="標楷體" w:cs="新細明體" w:hint="eastAsia"/>
                <w:b/>
                <w:kern w:val="0"/>
                <w:sz w:val="22"/>
                <w:szCs w:val="22"/>
                <w:bdr w:val="single" w:sz="4" w:space="0" w:color="auto"/>
                <w:lang w:bidi="hi-IN"/>
              </w:rPr>
              <w:t>住診人數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603"/>
        </w:trPr>
        <w:tc>
          <w:tcPr>
            <w:tcW w:w="571" w:type="pct"/>
            <w:tcBorders>
              <w:top w:val="nil"/>
              <w:left w:val="single" w:sz="4" w:space="0" w:color="auto"/>
              <w:bottom w:val="single" w:sz="4" w:space="0" w:color="auto"/>
              <w:right w:val="single" w:sz="4" w:space="0" w:color="auto"/>
            </w:tcBorders>
            <w:shd w:val="clear" w:color="auto" w:fill="auto"/>
            <w:vAlign w:val="center"/>
          </w:tcPr>
          <w:p w:rsidR="00FB4598" w:rsidRPr="00C21AE1" w:rsidRDefault="00FB4598" w:rsidP="00617ADC">
            <w:pPr>
              <w:widowControl/>
              <w:spacing w:line="0" w:lineRule="atLeast"/>
              <w:jc w:val="center"/>
              <w:rPr>
                <w:rFonts w:ascii="標楷體" w:eastAsia="標楷體" w:hAnsi="標楷體" w:cs="新細明體"/>
                <w:b/>
                <w:bCs/>
                <w:kern w:val="0"/>
                <w:sz w:val="22"/>
                <w:szCs w:val="22"/>
                <w:lang w:bidi="hi-IN"/>
              </w:rPr>
            </w:pPr>
            <w:r w:rsidRPr="00C21AE1">
              <w:rPr>
                <w:rFonts w:ascii="標楷體" w:eastAsia="標楷體" w:hAnsi="標楷體" w:cs="新細明體" w:hint="eastAsia"/>
                <w:b/>
                <w:bCs/>
                <w:kern w:val="0"/>
                <w:sz w:val="22"/>
                <w:szCs w:val="22"/>
                <w:lang w:bidi="hi-IN"/>
              </w:rPr>
              <w:t>科別</w:t>
            </w:r>
          </w:p>
          <w:p w:rsidR="00FB4598" w:rsidRPr="00C21AE1" w:rsidRDefault="00FB4598" w:rsidP="00617ADC">
            <w:pPr>
              <w:widowControl/>
              <w:spacing w:line="0" w:lineRule="atLeast"/>
              <w:jc w:val="center"/>
              <w:rPr>
                <w:rFonts w:ascii="標楷體" w:eastAsia="標楷體" w:hAnsi="標楷體" w:cs="新細明體"/>
                <w:b/>
                <w:bCs/>
                <w:kern w:val="0"/>
                <w:sz w:val="22"/>
                <w:szCs w:val="22"/>
                <w:lang w:bidi="hi-IN"/>
              </w:rPr>
            </w:pPr>
            <w:r w:rsidRPr="00C21AE1">
              <w:rPr>
                <w:rFonts w:ascii="標楷體" w:eastAsia="標楷體" w:hAnsi="標楷體" w:cs="新細明體" w:hint="eastAsia"/>
                <w:b/>
                <w:bCs/>
                <w:kern w:val="0"/>
                <w:sz w:val="22"/>
                <w:szCs w:val="22"/>
                <w:lang w:bidi="hi-IN"/>
              </w:rPr>
              <w:t>名稱</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復健科</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核子</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醫學</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放射</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腫瘤</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急診</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醫學科</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眼科</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神經</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外科</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皮膚科</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整型</w:t>
            </w:r>
          </w:p>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外科</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牙科</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 xml:space="preserve">心臟外科　</w:t>
            </w: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門診人數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lang w:bidi="hi-IN"/>
              </w:rPr>
            </w:pPr>
            <w:r w:rsidRPr="00C21AE1">
              <w:rPr>
                <w:rFonts w:ascii="標楷體" w:eastAsia="標楷體" w:hAnsi="標楷體" w:cs="新細明體" w:hint="eastAsia"/>
                <w:b/>
                <w:kern w:val="0"/>
                <w:sz w:val="22"/>
                <w:szCs w:val="22"/>
                <w:bdr w:val="single" w:sz="4" w:space="0" w:color="auto"/>
                <w:lang w:bidi="hi-IN"/>
              </w:rPr>
              <w:t>住診人數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lang w:bidi="hi-IN"/>
              </w:rPr>
            </w:pPr>
            <w:r w:rsidRPr="00C21AE1">
              <w:rPr>
                <w:rFonts w:ascii="標楷體" w:eastAsia="標楷體" w:hAnsi="標楷體" w:cs="新細明體" w:hint="eastAsia"/>
                <w:b/>
                <w:kern w:val="0"/>
                <w:sz w:val="22"/>
                <w:szCs w:val="22"/>
                <w:lang w:bidi="hi-IN"/>
              </w:rPr>
              <w:t>科別</w:t>
            </w:r>
          </w:p>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lang w:bidi="hi-IN"/>
              </w:rPr>
              <w:t>名稱</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中醫</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放射診斷科</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營養</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睡眠</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不分科</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CRC</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美容</w:t>
            </w:r>
            <w:r>
              <w:rPr>
                <w:rFonts w:ascii="標楷體" w:eastAsia="標楷體" w:hAnsi="標楷體" w:cs="新細明體" w:hint="eastAsia"/>
                <w:kern w:val="0"/>
                <w:sz w:val="22"/>
                <w:szCs w:val="22"/>
                <w:lang w:bidi="hi-IN"/>
              </w:rPr>
              <w:t>醫學</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健檢中心</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血液</w:t>
            </w:r>
          </w:p>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腫瘤</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麻醉科</w:t>
            </w: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bdr w:val="single" w:sz="4" w:space="0" w:color="auto"/>
                <w:lang w:bidi="hi-IN"/>
              </w:rPr>
              <w:t>門診人數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bdr w:val="single" w:sz="4" w:space="0" w:color="auto"/>
                <w:lang w:bidi="hi-IN"/>
              </w:rPr>
              <w:t>住診人數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lang w:bidi="hi-IN"/>
              </w:rPr>
            </w:pPr>
            <w:r w:rsidRPr="00C21AE1">
              <w:rPr>
                <w:rFonts w:ascii="標楷體" w:eastAsia="標楷體" w:hAnsi="標楷體" w:cs="新細明體" w:hint="eastAsia"/>
                <w:b/>
                <w:kern w:val="0"/>
                <w:sz w:val="22"/>
                <w:szCs w:val="22"/>
                <w:lang w:bidi="hi-IN"/>
              </w:rPr>
              <w:t>科別</w:t>
            </w:r>
          </w:p>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lang w:bidi="hi-IN"/>
              </w:rPr>
              <w:t>名稱</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安寧</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r w:rsidRPr="00C21AE1">
              <w:rPr>
                <w:rFonts w:ascii="標楷體" w:eastAsia="標楷體" w:hAnsi="標楷體" w:cs="新細明體" w:hint="eastAsia"/>
                <w:kern w:val="0"/>
                <w:sz w:val="22"/>
                <w:szCs w:val="22"/>
                <w:lang w:bidi="hi-IN"/>
              </w:rPr>
              <w:t>檢驗科</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jc w:val="center"/>
              <w:rPr>
                <w:rFonts w:ascii="標楷體" w:eastAsia="標楷體" w:hAnsi="標楷體" w:cs="新細明體"/>
              </w:rPr>
            </w:pPr>
            <w:r w:rsidRPr="00C21AE1">
              <w:rPr>
                <w:rFonts w:ascii="標楷體" w:eastAsia="標楷體" w:hAnsi="標楷體" w:hint="eastAsia"/>
              </w:rPr>
              <w:t>生殖醫學</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jc w:val="center"/>
              <w:rPr>
                <w:rFonts w:ascii="標楷體" w:eastAsia="標楷體" w:hAnsi="標楷體" w:cs="新細明體"/>
              </w:rPr>
            </w:pPr>
            <w:r w:rsidRPr="00C21AE1">
              <w:rPr>
                <w:rFonts w:ascii="標楷體" w:eastAsia="標楷體" w:hAnsi="標楷體" w:hint="eastAsia"/>
              </w:rPr>
              <w:t>基因醫學</w:t>
            </w: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jc w:val="center"/>
              <w:rPr>
                <w:rFonts w:ascii="標楷體" w:eastAsia="標楷體" w:hAnsi="標楷體" w:cs="新細明體"/>
              </w:rPr>
            </w:pPr>
            <w:r w:rsidRPr="00C21AE1">
              <w:rPr>
                <w:rFonts w:ascii="標楷體" w:eastAsia="標楷體" w:hAnsi="標楷體" w:hint="eastAsia"/>
              </w:rPr>
              <w:t>其他</w:t>
            </w: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bdr w:val="single" w:sz="4" w:space="0" w:color="auto"/>
                <w:lang w:bidi="hi-IN"/>
              </w:rPr>
              <w:t>門診人數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r w:rsidR="00FB4598" w:rsidRPr="00C21AE1" w:rsidTr="00617ADC">
        <w:trPr>
          <w:trHeight w:val="547"/>
        </w:trPr>
        <w:tc>
          <w:tcPr>
            <w:tcW w:w="571" w:type="pct"/>
            <w:tcBorders>
              <w:top w:val="nil"/>
              <w:left w:val="single" w:sz="4" w:space="0" w:color="auto"/>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b/>
                <w:kern w:val="0"/>
                <w:sz w:val="22"/>
                <w:szCs w:val="22"/>
                <w:bdr w:val="single" w:sz="4" w:space="0" w:color="auto"/>
                <w:lang w:bidi="hi-IN"/>
              </w:rPr>
            </w:pPr>
            <w:r w:rsidRPr="00C21AE1">
              <w:rPr>
                <w:rFonts w:ascii="標楷體" w:eastAsia="標楷體" w:hAnsi="標楷體" w:cs="新細明體" w:hint="eastAsia"/>
                <w:b/>
                <w:kern w:val="0"/>
                <w:sz w:val="22"/>
                <w:szCs w:val="22"/>
                <w:bdr w:val="single" w:sz="4" w:space="0" w:color="auto"/>
                <w:lang w:bidi="hi-IN"/>
              </w:rPr>
              <w:t>住診人數</w:t>
            </w:r>
          </w:p>
        </w:tc>
        <w:tc>
          <w:tcPr>
            <w:tcW w:w="338"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5"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c>
          <w:tcPr>
            <w:tcW w:w="454" w:type="pct"/>
            <w:tcBorders>
              <w:top w:val="nil"/>
              <w:left w:val="nil"/>
              <w:bottom w:val="single" w:sz="4" w:space="0" w:color="auto"/>
              <w:right w:val="single" w:sz="4" w:space="0" w:color="auto"/>
            </w:tcBorders>
            <w:shd w:val="clear" w:color="auto" w:fill="auto"/>
            <w:noWrap/>
            <w:vAlign w:val="center"/>
          </w:tcPr>
          <w:p w:rsidR="00FB4598" w:rsidRPr="00C21AE1" w:rsidRDefault="00FB4598" w:rsidP="00617ADC">
            <w:pPr>
              <w:widowControl/>
              <w:spacing w:line="0" w:lineRule="atLeast"/>
              <w:jc w:val="center"/>
              <w:rPr>
                <w:rFonts w:ascii="標楷體" w:eastAsia="標楷體" w:hAnsi="標楷體" w:cs="新細明體"/>
                <w:kern w:val="0"/>
                <w:sz w:val="22"/>
                <w:szCs w:val="22"/>
                <w:lang w:bidi="hi-IN"/>
              </w:rPr>
            </w:pPr>
          </w:p>
        </w:tc>
      </w:tr>
    </w:tbl>
    <w:p w:rsidR="00FB4598" w:rsidRPr="00C21AE1" w:rsidRDefault="00FB4598" w:rsidP="00FB4598">
      <w:pPr>
        <w:spacing w:line="0" w:lineRule="atLeast"/>
        <w:rPr>
          <w:rFonts w:eastAsia="標楷體"/>
          <w:b/>
          <w:bCs/>
        </w:rPr>
      </w:pPr>
    </w:p>
    <w:p w:rsidR="00FB4598" w:rsidRPr="00C21AE1" w:rsidRDefault="00FB4598" w:rsidP="00FB4598">
      <w:pPr>
        <w:numPr>
          <w:ilvl w:val="0"/>
          <w:numId w:val="30"/>
        </w:numPr>
        <w:spacing w:line="0" w:lineRule="atLeast"/>
        <w:rPr>
          <w:rFonts w:eastAsia="標楷體"/>
          <w:b/>
          <w:bCs/>
        </w:rPr>
      </w:pPr>
      <w:r w:rsidRPr="00C21AE1">
        <w:rPr>
          <w:rFonts w:ascii="標楷體" w:eastAsia="標楷體" w:hAnsi="標楷體" w:hint="eastAsia"/>
          <w:b/>
          <w:bdr w:val="single" w:sz="4" w:space="0" w:color="auto"/>
        </w:rPr>
        <w:t>國際病人性別統計</w:t>
      </w:r>
    </w:p>
    <w:p w:rsidR="00FB4598" w:rsidRPr="00C21AE1" w:rsidRDefault="00FB4598" w:rsidP="00FB4598">
      <w:pPr>
        <w:spacing w:line="0" w:lineRule="atLeast"/>
        <w:rPr>
          <w:rFonts w:eastAsia="標楷體"/>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9"/>
        <w:gridCol w:w="3399"/>
      </w:tblGrid>
      <w:tr w:rsidR="00FB4598" w:rsidRPr="00C21AE1" w:rsidTr="00617ADC">
        <w:trPr>
          <w:trHeight w:val="480"/>
        </w:trPr>
        <w:tc>
          <w:tcPr>
            <w:tcW w:w="1666"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性別</w:t>
            </w:r>
          </w:p>
        </w:tc>
        <w:tc>
          <w:tcPr>
            <w:tcW w:w="1667" w:type="pct"/>
          </w:tcPr>
          <w:p w:rsidR="00FB4598" w:rsidRPr="00C21AE1" w:rsidRDefault="00FB4598" w:rsidP="00617ADC">
            <w:pPr>
              <w:spacing w:after="120" w:line="0" w:lineRule="atLeast"/>
              <w:ind w:leftChars="-31" w:left="-74" w:firstLine="6"/>
              <w:jc w:val="both"/>
              <w:rPr>
                <w:rFonts w:ascii="標楷體" w:eastAsia="標楷體" w:hAnsi="標楷體"/>
              </w:rPr>
            </w:pPr>
            <w:r w:rsidRPr="00C21AE1">
              <w:rPr>
                <w:rFonts w:ascii="標楷體" w:eastAsia="標楷體" w:hAnsi="標楷體" w:hint="eastAsia"/>
              </w:rPr>
              <w:t>男性</w:t>
            </w:r>
          </w:p>
        </w:tc>
        <w:tc>
          <w:tcPr>
            <w:tcW w:w="1667" w:type="pct"/>
          </w:tcPr>
          <w:p w:rsidR="00FB4598" w:rsidRPr="00C21AE1" w:rsidRDefault="00FB4598" w:rsidP="00617ADC">
            <w:pPr>
              <w:spacing w:after="120" w:line="0" w:lineRule="atLeast"/>
              <w:ind w:leftChars="-31" w:left="-74" w:firstLine="6"/>
              <w:jc w:val="both"/>
              <w:rPr>
                <w:rFonts w:ascii="標楷體" w:eastAsia="標楷體" w:hAnsi="標楷體"/>
              </w:rPr>
            </w:pPr>
            <w:r w:rsidRPr="00C21AE1">
              <w:rPr>
                <w:rFonts w:ascii="標楷體" w:eastAsia="標楷體" w:hAnsi="標楷體" w:hint="eastAsia"/>
              </w:rPr>
              <w:t>女性</w:t>
            </w:r>
          </w:p>
        </w:tc>
      </w:tr>
      <w:tr w:rsidR="00FB4598" w:rsidRPr="00C21AE1" w:rsidTr="00617ADC">
        <w:trPr>
          <w:trHeight w:val="480"/>
        </w:trPr>
        <w:tc>
          <w:tcPr>
            <w:tcW w:w="1666"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cs="新細明體" w:hint="eastAsia"/>
                <w:kern w:val="0"/>
                <w:lang w:bidi="hi-IN"/>
              </w:rPr>
              <w:t>人數</w:t>
            </w:r>
          </w:p>
        </w:tc>
        <w:tc>
          <w:tcPr>
            <w:tcW w:w="1667" w:type="pct"/>
          </w:tcPr>
          <w:p w:rsidR="00FB4598" w:rsidRPr="00C21AE1" w:rsidRDefault="00FB4598" w:rsidP="00617ADC">
            <w:pPr>
              <w:spacing w:after="120" w:line="0" w:lineRule="atLeast"/>
              <w:jc w:val="both"/>
              <w:rPr>
                <w:rFonts w:ascii="標楷體" w:eastAsia="標楷體" w:hAnsi="標楷體"/>
              </w:rPr>
            </w:pPr>
          </w:p>
        </w:tc>
        <w:tc>
          <w:tcPr>
            <w:tcW w:w="1667" w:type="pct"/>
          </w:tcPr>
          <w:p w:rsidR="00FB4598" w:rsidRPr="00C21AE1" w:rsidRDefault="00FB4598" w:rsidP="00617ADC">
            <w:pPr>
              <w:spacing w:after="120" w:line="0" w:lineRule="atLeast"/>
              <w:ind w:left="420" w:hanging="420"/>
              <w:jc w:val="both"/>
              <w:rPr>
                <w:rFonts w:ascii="標楷體" w:eastAsia="標楷體" w:hAnsi="標楷體"/>
              </w:rPr>
            </w:pPr>
          </w:p>
        </w:tc>
      </w:tr>
    </w:tbl>
    <w:p w:rsidR="00FB4598" w:rsidRPr="00C21AE1" w:rsidRDefault="00FB4598" w:rsidP="00FB4598">
      <w:pPr>
        <w:spacing w:line="0" w:lineRule="atLeast"/>
        <w:rPr>
          <w:rFonts w:eastAsia="標楷體"/>
          <w:b/>
          <w:bCs/>
        </w:rPr>
      </w:pPr>
    </w:p>
    <w:p w:rsidR="00FB4598" w:rsidRPr="00C21AE1" w:rsidRDefault="00FB4598" w:rsidP="00FB4598">
      <w:pPr>
        <w:numPr>
          <w:ilvl w:val="0"/>
          <w:numId w:val="30"/>
        </w:numPr>
        <w:spacing w:line="0" w:lineRule="atLeast"/>
        <w:rPr>
          <w:rFonts w:eastAsia="標楷體"/>
          <w:b/>
          <w:bCs/>
        </w:rPr>
      </w:pPr>
      <w:r w:rsidRPr="00C21AE1">
        <w:rPr>
          <w:rFonts w:ascii="標楷體" w:eastAsia="標楷體" w:hAnsi="標楷體" w:hint="eastAsia"/>
          <w:b/>
          <w:bdr w:val="single" w:sz="4" w:space="0" w:color="auto"/>
        </w:rPr>
        <w:t>國際病人年齡統計</w:t>
      </w:r>
    </w:p>
    <w:p w:rsidR="00FB4598" w:rsidRPr="00C21AE1" w:rsidRDefault="00FB4598" w:rsidP="00FB4598">
      <w:pPr>
        <w:spacing w:line="0" w:lineRule="atLeast"/>
        <w:rPr>
          <w:rFonts w:eastAsia="標楷體"/>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0"/>
        <w:gridCol w:w="1780"/>
        <w:gridCol w:w="1978"/>
        <w:gridCol w:w="1969"/>
      </w:tblGrid>
      <w:tr w:rsidR="00FB4598" w:rsidRPr="00C21AE1" w:rsidTr="00617ADC">
        <w:trPr>
          <w:trHeight w:val="530"/>
        </w:trPr>
        <w:tc>
          <w:tcPr>
            <w:tcW w:w="1318"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年齡</w:t>
            </w:r>
          </w:p>
        </w:tc>
        <w:tc>
          <w:tcPr>
            <w:tcW w:w="873"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20歲以下</w:t>
            </w:r>
          </w:p>
        </w:tc>
        <w:tc>
          <w:tcPr>
            <w:tcW w:w="873"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21-40歲</w:t>
            </w:r>
          </w:p>
        </w:tc>
        <w:tc>
          <w:tcPr>
            <w:tcW w:w="970"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41-60歲</w:t>
            </w:r>
          </w:p>
        </w:tc>
        <w:tc>
          <w:tcPr>
            <w:tcW w:w="966"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hint="eastAsia"/>
              </w:rPr>
              <w:t>61歲以上</w:t>
            </w:r>
          </w:p>
        </w:tc>
      </w:tr>
      <w:tr w:rsidR="00FB4598" w:rsidRPr="00C21AE1" w:rsidTr="00617ADC">
        <w:trPr>
          <w:trHeight w:val="344"/>
        </w:trPr>
        <w:tc>
          <w:tcPr>
            <w:tcW w:w="1318" w:type="pct"/>
          </w:tcPr>
          <w:p w:rsidR="00FB4598" w:rsidRPr="00C21AE1" w:rsidRDefault="00FB4598" w:rsidP="00617ADC">
            <w:pPr>
              <w:spacing w:after="120" w:line="0" w:lineRule="atLeast"/>
              <w:ind w:left="420" w:hanging="420"/>
              <w:jc w:val="both"/>
              <w:rPr>
                <w:rFonts w:ascii="標楷體" w:eastAsia="標楷體" w:hAnsi="標楷體"/>
              </w:rPr>
            </w:pPr>
            <w:r w:rsidRPr="00C21AE1">
              <w:rPr>
                <w:rFonts w:ascii="標楷體" w:eastAsia="標楷體" w:hAnsi="標楷體" w:cs="新細明體" w:hint="eastAsia"/>
                <w:kern w:val="0"/>
                <w:lang w:bidi="hi-IN"/>
              </w:rPr>
              <w:t>人數</w:t>
            </w:r>
          </w:p>
        </w:tc>
        <w:tc>
          <w:tcPr>
            <w:tcW w:w="873" w:type="pct"/>
          </w:tcPr>
          <w:p w:rsidR="00FB4598" w:rsidRPr="00C21AE1" w:rsidRDefault="00FB4598" w:rsidP="00617ADC">
            <w:pPr>
              <w:spacing w:after="120" w:line="0" w:lineRule="atLeast"/>
              <w:jc w:val="both"/>
              <w:rPr>
                <w:rFonts w:ascii="標楷體" w:eastAsia="標楷體" w:hAnsi="標楷體"/>
              </w:rPr>
            </w:pPr>
          </w:p>
        </w:tc>
        <w:tc>
          <w:tcPr>
            <w:tcW w:w="873" w:type="pct"/>
          </w:tcPr>
          <w:p w:rsidR="00FB4598" w:rsidRPr="00C21AE1" w:rsidRDefault="00FB4598" w:rsidP="00617ADC">
            <w:pPr>
              <w:spacing w:after="120" w:line="0" w:lineRule="atLeast"/>
              <w:ind w:left="420" w:hanging="420"/>
              <w:jc w:val="both"/>
              <w:rPr>
                <w:rFonts w:ascii="標楷體" w:eastAsia="標楷體" w:hAnsi="標楷體"/>
              </w:rPr>
            </w:pPr>
          </w:p>
        </w:tc>
        <w:tc>
          <w:tcPr>
            <w:tcW w:w="970" w:type="pct"/>
          </w:tcPr>
          <w:p w:rsidR="00FB4598" w:rsidRPr="00C21AE1" w:rsidRDefault="00FB4598" w:rsidP="00617ADC">
            <w:pPr>
              <w:spacing w:after="120" w:line="0" w:lineRule="atLeast"/>
              <w:jc w:val="both"/>
              <w:rPr>
                <w:rFonts w:ascii="標楷體" w:eastAsia="標楷體" w:hAnsi="標楷體"/>
              </w:rPr>
            </w:pPr>
          </w:p>
        </w:tc>
        <w:tc>
          <w:tcPr>
            <w:tcW w:w="966" w:type="pct"/>
          </w:tcPr>
          <w:p w:rsidR="00FB4598" w:rsidRPr="00C21AE1" w:rsidRDefault="00FB4598" w:rsidP="00617ADC">
            <w:pPr>
              <w:spacing w:after="120" w:line="0" w:lineRule="atLeast"/>
              <w:ind w:left="420" w:hanging="420"/>
              <w:jc w:val="both"/>
              <w:rPr>
                <w:rFonts w:ascii="標楷體" w:eastAsia="標楷體" w:hAnsi="標楷體"/>
              </w:rPr>
            </w:pPr>
          </w:p>
        </w:tc>
      </w:tr>
    </w:tbl>
    <w:p w:rsidR="00FB4598" w:rsidRPr="00C21AE1" w:rsidRDefault="00FB4598" w:rsidP="00FB4598">
      <w:pPr>
        <w:spacing w:line="0" w:lineRule="atLeast"/>
        <w:rPr>
          <w:rFonts w:eastAsia="標楷體"/>
          <w:b/>
          <w:bCs/>
        </w:rPr>
      </w:pPr>
    </w:p>
    <w:p w:rsidR="00FB4598" w:rsidRPr="00C21AE1" w:rsidRDefault="00FB4598" w:rsidP="00FB4598">
      <w:pPr>
        <w:numPr>
          <w:ilvl w:val="0"/>
          <w:numId w:val="30"/>
        </w:numPr>
        <w:spacing w:line="0" w:lineRule="atLeast"/>
        <w:rPr>
          <w:rFonts w:ascii="標楷體" w:eastAsia="標楷體" w:hAnsi="標楷體"/>
          <w:b/>
          <w:bCs/>
        </w:rPr>
      </w:pPr>
      <w:r w:rsidRPr="00C21AE1">
        <w:rPr>
          <w:rFonts w:eastAsia="標楷體" w:hint="eastAsia"/>
          <w:b/>
          <w:bCs/>
          <w:bdr w:val="single" w:sz="4" w:space="0" w:color="auto"/>
        </w:rPr>
        <w:t>國際病人職業別統計</w:t>
      </w:r>
      <w:r w:rsidRPr="0053519E">
        <w:rPr>
          <w:rFonts w:eastAsia="標楷體" w:hint="eastAsia"/>
          <w:b/>
          <w:bCs/>
          <w:bdr w:val="single" w:sz="4" w:space="0" w:color="auto"/>
          <w:shd w:val="pct15" w:color="auto" w:fill="FFFFFF"/>
        </w:rPr>
        <w:t>(</w:t>
      </w:r>
      <w:r w:rsidRPr="0053519E">
        <w:rPr>
          <w:rFonts w:eastAsia="標楷體" w:hint="eastAsia"/>
          <w:b/>
          <w:bCs/>
          <w:bdr w:val="single" w:sz="4" w:space="0" w:color="auto"/>
          <w:shd w:val="pct15" w:color="auto" w:fill="FFFFFF"/>
        </w:rPr>
        <w:t>選擇性，若有資料懇請提供</w:t>
      </w:r>
      <w:r w:rsidRPr="0053519E">
        <w:rPr>
          <w:rFonts w:eastAsia="標楷體" w:hint="eastAsia"/>
          <w:b/>
          <w:bCs/>
          <w:bdr w:val="single" w:sz="4" w:space="0" w:color="auto"/>
          <w:shd w:val="pct15" w:color="auto" w:fill="FFFFFF"/>
        </w:rPr>
        <w:t>-</w:t>
      </w:r>
      <w:r w:rsidRPr="0053519E">
        <w:rPr>
          <w:rFonts w:eastAsia="標楷體" w:hint="eastAsia"/>
          <w:b/>
          <w:bCs/>
          <w:bdr w:val="single" w:sz="4" w:space="0" w:color="auto"/>
          <w:shd w:val="pct15" w:color="auto" w:fill="FFFFFF"/>
        </w:rPr>
        <w:t>感激不盡</w:t>
      </w:r>
      <w:r w:rsidRPr="0053519E">
        <w:rPr>
          <w:rFonts w:eastAsia="標楷體" w:hint="eastAsia"/>
          <w:b/>
          <w:bCs/>
          <w:bdr w:val="single" w:sz="4" w:space="0" w:color="auto"/>
          <w:shd w:val="pct15" w:color="auto" w:fill="FFFFFF"/>
        </w:rPr>
        <w:t>)</w:t>
      </w:r>
    </w:p>
    <w:p w:rsidR="00FB4598" w:rsidRPr="00C21AE1" w:rsidRDefault="00FB4598" w:rsidP="00FB4598">
      <w:pPr>
        <w:spacing w:line="0" w:lineRule="atLeast"/>
        <w:rPr>
          <w:rFonts w:ascii="標楷體" w:eastAsia="標楷體" w:hAnsi="標楷體"/>
          <w:bCs/>
        </w:rPr>
      </w:pPr>
      <w:r w:rsidRPr="00C21AE1">
        <w:rPr>
          <w:rFonts w:eastAsia="標楷體" w:hint="eastAsia"/>
          <w:b/>
          <w:bCs/>
        </w:rPr>
        <w:t xml:space="preserve">       </w:t>
      </w:r>
      <w:r w:rsidRPr="00C21AE1">
        <w:rPr>
          <w:rFonts w:ascii="標楷體" w:eastAsia="標楷體" w:hAnsi="標楷體" w:hint="eastAsia"/>
          <w:bCs/>
        </w:rPr>
        <w:t>(職業類別僅供參考，請依照  貴院內統計項目更改職業統計類別)</w:t>
      </w:r>
    </w:p>
    <w:p w:rsidR="00FB4598" w:rsidRPr="00C21AE1" w:rsidRDefault="00FB4598" w:rsidP="00FB4598">
      <w:pPr>
        <w:spacing w:line="0" w:lineRule="atLeast"/>
        <w:rPr>
          <w:rFonts w:ascii="標楷體" w:eastAsia="標楷體" w:hAnsi="標楷體"/>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9"/>
        <w:gridCol w:w="1129"/>
        <w:gridCol w:w="1129"/>
        <w:gridCol w:w="1129"/>
        <w:gridCol w:w="1129"/>
        <w:gridCol w:w="1709"/>
        <w:gridCol w:w="1709"/>
      </w:tblGrid>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職業</w:t>
            </w:r>
          </w:p>
        </w:tc>
        <w:tc>
          <w:tcPr>
            <w:tcW w:w="696"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金融業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電子業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資訊業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營建業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廣電業</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運輸通訊業</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百貨零售業</w:t>
            </w: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696"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職業</w:t>
            </w:r>
          </w:p>
        </w:tc>
        <w:tc>
          <w:tcPr>
            <w:tcW w:w="696"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出版業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觀光業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服務業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工程師</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會計師</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學生</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家庭主婦</w:t>
            </w: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696"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職業</w:t>
            </w:r>
          </w:p>
        </w:tc>
        <w:tc>
          <w:tcPr>
            <w:tcW w:w="696"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醫謢人員</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自由業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軍人</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警察</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營業員</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公務人員</w:t>
            </w:r>
          </w:p>
        </w:tc>
        <w:tc>
          <w:tcPr>
            <w:tcW w:w="838"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記者</w:t>
            </w: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696"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職業</w:t>
            </w:r>
          </w:p>
        </w:tc>
        <w:tc>
          <w:tcPr>
            <w:tcW w:w="696"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教師</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紡織業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保險業</w:t>
            </w:r>
          </w:p>
        </w:tc>
        <w:tc>
          <w:tcPr>
            <w:tcW w:w="554"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其他</w:t>
            </w:r>
          </w:p>
        </w:tc>
        <w:tc>
          <w:tcPr>
            <w:tcW w:w="554"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r>
      <w:tr w:rsidR="00FB4598" w:rsidRPr="00C21AE1" w:rsidTr="00617ADC">
        <w:tc>
          <w:tcPr>
            <w:tcW w:w="4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696"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554"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c>
          <w:tcPr>
            <w:tcW w:w="838" w:type="pct"/>
          </w:tcPr>
          <w:p w:rsidR="00FB4598" w:rsidRPr="00C21AE1" w:rsidRDefault="00FB4598" w:rsidP="00617ADC">
            <w:pPr>
              <w:spacing w:line="360" w:lineRule="auto"/>
              <w:rPr>
                <w:rFonts w:ascii="標楷體" w:eastAsia="標楷體" w:hAnsi="標楷體"/>
                <w:bCs/>
              </w:rPr>
            </w:pPr>
          </w:p>
        </w:tc>
      </w:tr>
    </w:tbl>
    <w:p w:rsidR="00FB4598" w:rsidRPr="00C21AE1" w:rsidRDefault="00FB4598" w:rsidP="00FB4598">
      <w:pPr>
        <w:spacing w:line="0" w:lineRule="atLeast"/>
        <w:rPr>
          <w:rFonts w:eastAsia="標楷體"/>
          <w:b/>
          <w:bCs/>
          <w:sz w:val="28"/>
          <w:szCs w:val="28"/>
        </w:rPr>
      </w:pPr>
    </w:p>
    <w:p w:rsidR="00FB4598" w:rsidRPr="0053519E" w:rsidRDefault="00FB4598" w:rsidP="00FB4598">
      <w:pPr>
        <w:numPr>
          <w:ilvl w:val="0"/>
          <w:numId w:val="30"/>
        </w:numPr>
        <w:spacing w:line="0" w:lineRule="atLeast"/>
        <w:rPr>
          <w:rFonts w:eastAsia="標楷體"/>
          <w:b/>
          <w:bCs/>
        </w:rPr>
      </w:pPr>
      <w:r w:rsidRPr="00C21AE1">
        <w:rPr>
          <w:rFonts w:eastAsia="標楷體" w:hint="eastAsia"/>
          <w:b/>
          <w:bCs/>
          <w:bdr w:val="single" w:sz="4" w:space="0" w:color="auto"/>
        </w:rPr>
        <w:t>國際病人收入統計</w:t>
      </w:r>
      <w:r w:rsidRPr="0053519E">
        <w:rPr>
          <w:rFonts w:eastAsia="標楷體" w:hint="eastAsia"/>
          <w:b/>
          <w:bCs/>
          <w:bdr w:val="single" w:sz="4" w:space="0" w:color="auto"/>
          <w:shd w:val="pct15" w:color="auto" w:fill="FFFFFF"/>
        </w:rPr>
        <w:t>(</w:t>
      </w:r>
      <w:r w:rsidRPr="0053519E">
        <w:rPr>
          <w:rFonts w:eastAsia="標楷體" w:hint="eastAsia"/>
          <w:b/>
          <w:bCs/>
          <w:bdr w:val="single" w:sz="4" w:space="0" w:color="auto"/>
          <w:shd w:val="pct15" w:color="auto" w:fill="FFFFFF"/>
        </w:rPr>
        <w:t>選擇性</w:t>
      </w:r>
      <w:r w:rsidRPr="0053519E">
        <w:rPr>
          <w:rFonts w:eastAsia="標楷體" w:hint="eastAsia"/>
          <w:b/>
          <w:bCs/>
          <w:sz w:val="32"/>
          <w:szCs w:val="32"/>
          <w:bdr w:val="single" w:sz="4" w:space="0" w:color="auto"/>
          <w:shd w:val="pct15" w:color="auto" w:fill="FFFFFF"/>
        </w:rPr>
        <w:t>，</w:t>
      </w:r>
      <w:r w:rsidRPr="0053519E">
        <w:rPr>
          <w:rFonts w:eastAsia="標楷體" w:hint="eastAsia"/>
          <w:b/>
          <w:bCs/>
          <w:bdr w:val="single" w:sz="4" w:space="0" w:color="auto"/>
          <w:shd w:val="pct15" w:color="auto" w:fill="FFFFFF"/>
        </w:rPr>
        <w:t>若有資料懇請提供</w:t>
      </w:r>
      <w:r w:rsidRPr="0053519E">
        <w:rPr>
          <w:rFonts w:eastAsia="標楷體" w:hint="eastAsia"/>
          <w:b/>
          <w:bCs/>
          <w:bdr w:val="single" w:sz="4" w:space="0" w:color="auto"/>
          <w:shd w:val="pct15" w:color="auto" w:fill="FFFFFF"/>
        </w:rPr>
        <w:t>-</w:t>
      </w:r>
      <w:r w:rsidRPr="0053519E">
        <w:rPr>
          <w:rFonts w:eastAsia="標楷體" w:hint="eastAsia"/>
          <w:b/>
          <w:bCs/>
          <w:bdr w:val="single" w:sz="4" w:space="0" w:color="auto"/>
          <w:shd w:val="pct15" w:color="auto" w:fill="FFFFFF"/>
        </w:rPr>
        <w:t>感激不盡</w:t>
      </w:r>
      <w:r w:rsidRPr="0053519E">
        <w:rPr>
          <w:rFonts w:eastAsia="標楷體" w:hint="eastAsia"/>
          <w:b/>
          <w:bCs/>
          <w:bdr w:val="single" w:sz="4" w:space="0" w:color="auto"/>
          <w:shd w:val="pct15" w:color="auto" w:fill="FFFFFF"/>
        </w:rPr>
        <w:t>)</w:t>
      </w:r>
      <w:r w:rsidRPr="0053519E">
        <w:rPr>
          <w:rFonts w:ascii="標楷體" w:eastAsia="標楷體" w:hAnsi="標楷體" w:hint="eastAsia"/>
          <w:b/>
          <w:bCs/>
          <w:sz w:val="32"/>
          <w:szCs w:val="32"/>
          <w:bdr w:val="single" w:sz="4" w:space="0" w:color="auto"/>
          <w:shd w:val="pct15" w:color="auto" w:fill="FFFFFF"/>
        </w:rPr>
        <w:t>，</w:t>
      </w:r>
      <w:r w:rsidRPr="0053519E">
        <w:rPr>
          <w:rFonts w:eastAsia="標楷體" w:hint="eastAsia"/>
          <w:b/>
          <w:bCs/>
          <w:bdr w:val="single" w:sz="4" w:space="0" w:color="auto"/>
          <w:shd w:val="pct15" w:color="auto" w:fill="FFFFFF"/>
        </w:rPr>
        <w:t>年收入以美元為單位。</w:t>
      </w:r>
    </w:p>
    <w:p w:rsidR="00FB4598" w:rsidRPr="00C21AE1" w:rsidRDefault="00FB4598" w:rsidP="00FB4598">
      <w:pPr>
        <w:spacing w:line="0" w:lineRule="atLeast"/>
        <w:rPr>
          <w:rFonts w:eastAsia="標楷體"/>
          <w:bCs/>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2982"/>
        <w:gridCol w:w="3232"/>
        <w:gridCol w:w="2921"/>
      </w:tblGrid>
      <w:tr w:rsidR="00FB4598" w:rsidRPr="00C21AE1" w:rsidTr="00617ADC">
        <w:trPr>
          <w:trHeight w:val="585"/>
        </w:trPr>
        <w:tc>
          <w:tcPr>
            <w:tcW w:w="5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年收入</w:t>
            </w:r>
          </w:p>
        </w:tc>
        <w:tc>
          <w:tcPr>
            <w:tcW w:w="1465"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20,000以下</w:t>
            </w:r>
          </w:p>
        </w:tc>
        <w:tc>
          <w:tcPr>
            <w:tcW w:w="1588"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20,001-40,000</w:t>
            </w:r>
          </w:p>
        </w:tc>
        <w:tc>
          <w:tcPr>
            <w:tcW w:w="1435"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40,001-60,000</w:t>
            </w:r>
          </w:p>
        </w:tc>
      </w:tr>
      <w:tr w:rsidR="00FB4598" w:rsidRPr="00C21AE1" w:rsidTr="00617ADC">
        <w:trPr>
          <w:trHeight w:val="581"/>
        </w:trPr>
        <w:tc>
          <w:tcPr>
            <w:tcW w:w="5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1465" w:type="pct"/>
          </w:tcPr>
          <w:p w:rsidR="00FB4598" w:rsidRPr="00C21AE1" w:rsidRDefault="00FB4598" w:rsidP="00617ADC">
            <w:pPr>
              <w:spacing w:line="360" w:lineRule="auto"/>
              <w:jc w:val="center"/>
              <w:rPr>
                <w:rFonts w:ascii="標楷體" w:eastAsia="標楷體" w:hAnsi="標楷體"/>
                <w:bCs/>
              </w:rPr>
            </w:pPr>
          </w:p>
        </w:tc>
        <w:tc>
          <w:tcPr>
            <w:tcW w:w="1588" w:type="pct"/>
          </w:tcPr>
          <w:p w:rsidR="00FB4598" w:rsidRPr="00C21AE1" w:rsidRDefault="00FB4598" w:rsidP="00617ADC">
            <w:pPr>
              <w:spacing w:line="360" w:lineRule="auto"/>
              <w:jc w:val="center"/>
              <w:rPr>
                <w:rFonts w:ascii="標楷體" w:eastAsia="標楷體" w:hAnsi="標楷體"/>
                <w:bCs/>
              </w:rPr>
            </w:pPr>
          </w:p>
        </w:tc>
        <w:tc>
          <w:tcPr>
            <w:tcW w:w="1435" w:type="pct"/>
          </w:tcPr>
          <w:p w:rsidR="00FB4598" w:rsidRPr="00C21AE1" w:rsidRDefault="00FB4598" w:rsidP="00617ADC">
            <w:pPr>
              <w:spacing w:line="360" w:lineRule="auto"/>
              <w:jc w:val="center"/>
              <w:rPr>
                <w:rFonts w:ascii="標楷體" w:eastAsia="標楷體" w:hAnsi="標楷體"/>
                <w:bCs/>
              </w:rPr>
            </w:pPr>
          </w:p>
        </w:tc>
      </w:tr>
      <w:tr w:rsidR="00FB4598" w:rsidRPr="00C21AE1" w:rsidTr="00617ADC">
        <w:trPr>
          <w:trHeight w:val="559"/>
        </w:trPr>
        <w:tc>
          <w:tcPr>
            <w:tcW w:w="5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N/A</w:t>
            </w:r>
          </w:p>
        </w:tc>
        <w:tc>
          <w:tcPr>
            <w:tcW w:w="1465"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60,001-80,000</w:t>
            </w:r>
          </w:p>
        </w:tc>
        <w:tc>
          <w:tcPr>
            <w:tcW w:w="1588"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80,001-100,000</w:t>
            </w:r>
          </w:p>
        </w:tc>
        <w:tc>
          <w:tcPr>
            <w:tcW w:w="1435" w:type="pct"/>
          </w:tcPr>
          <w:p w:rsidR="00FB4598" w:rsidRPr="00C21AE1" w:rsidRDefault="00FB4598" w:rsidP="00617ADC">
            <w:pPr>
              <w:spacing w:line="360" w:lineRule="auto"/>
              <w:jc w:val="center"/>
              <w:rPr>
                <w:rFonts w:ascii="標楷體" w:eastAsia="標楷體" w:hAnsi="標楷體"/>
                <w:bCs/>
              </w:rPr>
            </w:pPr>
            <w:r w:rsidRPr="00C21AE1">
              <w:rPr>
                <w:rFonts w:ascii="標楷體" w:eastAsia="標楷體" w:hAnsi="標楷體" w:hint="eastAsia"/>
                <w:bCs/>
              </w:rPr>
              <w:t>100,001以上</w:t>
            </w:r>
          </w:p>
        </w:tc>
      </w:tr>
      <w:tr w:rsidR="00FB4598" w:rsidRPr="00C21AE1" w:rsidTr="00617ADC">
        <w:trPr>
          <w:trHeight w:val="581"/>
        </w:trPr>
        <w:tc>
          <w:tcPr>
            <w:tcW w:w="512" w:type="pct"/>
          </w:tcPr>
          <w:p w:rsidR="00FB4598" w:rsidRPr="00C21AE1" w:rsidRDefault="00FB4598" w:rsidP="00617ADC">
            <w:pPr>
              <w:spacing w:line="360" w:lineRule="auto"/>
              <w:rPr>
                <w:rFonts w:ascii="標楷體" w:eastAsia="標楷體" w:hAnsi="標楷體"/>
                <w:bCs/>
              </w:rPr>
            </w:pPr>
            <w:r w:rsidRPr="00C21AE1">
              <w:rPr>
                <w:rFonts w:ascii="標楷體" w:eastAsia="標楷體" w:hAnsi="標楷體" w:hint="eastAsia"/>
                <w:bCs/>
              </w:rPr>
              <w:t>人數</w:t>
            </w:r>
          </w:p>
        </w:tc>
        <w:tc>
          <w:tcPr>
            <w:tcW w:w="1465" w:type="pct"/>
          </w:tcPr>
          <w:p w:rsidR="00FB4598" w:rsidRPr="00C21AE1" w:rsidRDefault="00FB4598" w:rsidP="00617ADC">
            <w:pPr>
              <w:spacing w:line="360" w:lineRule="auto"/>
              <w:jc w:val="center"/>
              <w:rPr>
                <w:rFonts w:ascii="標楷體" w:eastAsia="標楷體" w:hAnsi="標楷體"/>
                <w:bCs/>
              </w:rPr>
            </w:pPr>
          </w:p>
        </w:tc>
        <w:tc>
          <w:tcPr>
            <w:tcW w:w="1588" w:type="pct"/>
          </w:tcPr>
          <w:p w:rsidR="00FB4598" w:rsidRPr="00C21AE1" w:rsidRDefault="00FB4598" w:rsidP="00617ADC">
            <w:pPr>
              <w:spacing w:line="360" w:lineRule="auto"/>
              <w:jc w:val="center"/>
              <w:rPr>
                <w:rFonts w:ascii="標楷體" w:eastAsia="標楷體" w:hAnsi="標楷體"/>
                <w:bCs/>
              </w:rPr>
            </w:pPr>
          </w:p>
        </w:tc>
        <w:tc>
          <w:tcPr>
            <w:tcW w:w="1435" w:type="pct"/>
          </w:tcPr>
          <w:p w:rsidR="00FB4598" w:rsidRPr="00C21AE1" w:rsidRDefault="00FB4598" w:rsidP="00617ADC">
            <w:pPr>
              <w:spacing w:line="360" w:lineRule="auto"/>
              <w:jc w:val="center"/>
              <w:rPr>
                <w:rFonts w:ascii="標楷體" w:eastAsia="標楷體" w:hAnsi="標楷體"/>
                <w:bCs/>
              </w:rPr>
            </w:pPr>
          </w:p>
        </w:tc>
      </w:tr>
    </w:tbl>
    <w:p w:rsidR="00FB4598" w:rsidRPr="00C21AE1" w:rsidRDefault="00FB4598" w:rsidP="00FB4598"/>
    <w:p w:rsidR="00FB4598" w:rsidRPr="00D056BF" w:rsidRDefault="00FB4598" w:rsidP="00FB4598">
      <w:pPr>
        <w:spacing w:line="0" w:lineRule="atLeast"/>
        <w:rPr>
          <w:rFonts w:ascii="標楷體" w:eastAsia="標楷體" w:hAnsi="標楷體"/>
          <w:i/>
          <w:sz w:val="20"/>
          <w:szCs w:val="20"/>
        </w:rPr>
      </w:pPr>
      <w:r w:rsidRPr="00D056BF">
        <w:rPr>
          <w:rFonts w:ascii="標楷體" w:eastAsia="標楷體" w:hAnsi="標楷體" w:hint="eastAsia"/>
          <w:i/>
          <w:sz w:val="20"/>
          <w:szCs w:val="20"/>
        </w:rPr>
        <w:t>說明：</w:t>
      </w:r>
    </w:p>
    <w:p w:rsidR="00FB4598" w:rsidRPr="00D056BF" w:rsidRDefault="00FB4598" w:rsidP="00FB4598">
      <w:pPr>
        <w:spacing w:line="0" w:lineRule="atLeast"/>
        <w:rPr>
          <w:rFonts w:eastAsia="標楷體" w:hAnsi="標楷體"/>
          <w:b/>
          <w:i/>
          <w:sz w:val="20"/>
          <w:szCs w:val="20"/>
        </w:rPr>
      </w:pPr>
      <w:r w:rsidRPr="00D056BF">
        <w:rPr>
          <w:rFonts w:eastAsia="標楷體" w:hAnsi="標楷體" w:hint="eastAsia"/>
          <w:b/>
          <w:i/>
          <w:sz w:val="20"/>
          <w:szCs w:val="20"/>
        </w:rPr>
        <w:t>國籍</w:t>
      </w:r>
      <w:r w:rsidRPr="00D056BF">
        <w:rPr>
          <w:rFonts w:eastAsia="標楷體" w:hAnsi="標楷體"/>
          <w:b/>
          <w:i/>
          <w:sz w:val="20"/>
          <w:szCs w:val="20"/>
        </w:rPr>
        <w:t>備註：</w:t>
      </w:r>
    </w:p>
    <w:p w:rsidR="00FB4598" w:rsidRPr="00D056BF" w:rsidRDefault="00FB4598" w:rsidP="00FB4598">
      <w:pPr>
        <w:spacing w:line="0" w:lineRule="atLeast"/>
        <w:rPr>
          <w:rFonts w:eastAsia="標楷體" w:hAnsi="標楷體"/>
          <w:b/>
          <w:i/>
          <w:kern w:val="0"/>
          <w:sz w:val="20"/>
          <w:szCs w:val="20"/>
        </w:rPr>
      </w:pPr>
      <w:r w:rsidRPr="00D056BF">
        <w:rPr>
          <w:rFonts w:eastAsia="標楷體" w:hAnsi="標楷體" w:hint="eastAsia"/>
          <w:b/>
          <w:i/>
          <w:kern w:val="0"/>
          <w:sz w:val="20"/>
          <w:szCs w:val="20"/>
        </w:rPr>
        <w:t>((</w:t>
      </w:r>
      <w:r w:rsidRPr="00D056BF">
        <w:rPr>
          <w:rFonts w:eastAsia="標楷體" w:hAnsi="標楷體" w:hint="eastAsia"/>
          <w:b/>
          <w:i/>
          <w:kern w:val="0"/>
          <w:sz w:val="20"/>
          <w:szCs w:val="20"/>
        </w:rPr>
        <w:t>亞洲</w:t>
      </w:r>
      <w:r w:rsidRPr="00D056BF">
        <w:rPr>
          <w:rFonts w:eastAsia="標楷體" w:hAnsi="標楷體" w:hint="eastAsia"/>
          <w:b/>
          <w:i/>
          <w:kern w:val="0"/>
          <w:sz w:val="20"/>
          <w:szCs w:val="20"/>
        </w:rPr>
        <w:t>))</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b/>
          <w:i/>
          <w:sz w:val="20"/>
          <w:szCs w:val="20"/>
        </w:rPr>
        <w:t>東南亞其他國家：</w:t>
      </w:r>
      <w:r w:rsidRPr="00D056BF">
        <w:rPr>
          <w:rFonts w:eastAsia="標楷體" w:hAnsi="標楷體"/>
          <w:i/>
          <w:sz w:val="20"/>
          <w:szCs w:val="20"/>
        </w:rPr>
        <w:t>寮國、柬埔寨、汶萊、東帝汶、緬甸。</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b/>
          <w:i/>
          <w:sz w:val="20"/>
          <w:szCs w:val="20"/>
        </w:rPr>
        <w:t>亞西地區：</w:t>
      </w:r>
      <w:r w:rsidRPr="00D056BF">
        <w:rPr>
          <w:rFonts w:eastAsia="標楷體" w:hAnsi="標楷體"/>
          <w:i/>
          <w:sz w:val="20"/>
          <w:szCs w:val="20"/>
        </w:rPr>
        <w:t>阿富汗、</w:t>
      </w:r>
      <w:r w:rsidRPr="00D056BF">
        <w:rPr>
          <w:rFonts w:eastAsia="標楷體"/>
          <w:i/>
          <w:noProof/>
          <w:kern w:val="0"/>
          <w:sz w:val="20"/>
          <w:szCs w:val="20"/>
        </w:rPr>
        <w:drawing>
          <wp:inline distT="0" distB="0" distL="0" distR="0">
            <wp:extent cx="9525" cy="9525"/>
            <wp:effectExtent l="0" t="0" r="0" b="0"/>
            <wp:docPr id="21" name="圖片 21" descr="非邦交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亞美尼亞共和國、</w:t>
      </w:r>
      <w:hyperlink r:id="rId7" w:history="1">
        <w:r w:rsidRPr="00D056BF">
          <w:rPr>
            <w:rFonts w:eastAsia="標楷體"/>
            <w:i/>
            <w:noProof/>
            <w:kern w:val="0"/>
            <w:sz w:val="20"/>
            <w:szCs w:val="20"/>
          </w:rPr>
          <w:drawing>
            <wp:inline distT="0" distB="0" distL="0" distR="0">
              <wp:extent cx="9525" cy="9525"/>
              <wp:effectExtent l="0" t="0" r="0" b="0"/>
              <wp:docPr id="20" name="圖片 20" descr="非邦交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亞塞拜然共和國、</w:t>
        </w:r>
      </w:hyperlink>
      <w:r w:rsidRPr="00D056BF">
        <w:rPr>
          <w:rFonts w:eastAsia="標楷體" w:hAnsi="標楷體"/>
          <w:i/>
          <w:kern w:val="0"/>
          <w:sz w:val="20"/>
          <w:szCs w:val="20"/>
        </w:rPr>
        <w:t>巴林王國、</w:t>
      </w:r>
      <w:r w:rsidRPr="00D056BF">
        <w:rPr>
          <w:rFonts w:eastAsia="標楷體"/>
          <w:i/>
          <w:noProof/>
          <w:kern w:val="0"/>
          <w:sz w:val="20"/>
          <w:szCs w:val="20"/>
        </w:rPr>
        <w:drawing>
          <wp:inline distT="0" distB="0" distL="0" distR="0">
            <wp:extent cx="9525" cy="9525"/>
            <wp:effectExtent l="0" t="0" r="0" b="0"/>
            <wp:docPr id="19" name="圖片 19" descr="非邦交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白俄羅斯共和國、</w:t>
      </w:r>
      <w:r w:rsidRPr="00D056BF">
        <w:rPr>
          <w:rFonts w:eastAsia="標楷體"/>
          <w:i/>
          <w:noProof/>
          <w:kern w:val="0"/>
          <w:sz w:val="20"/>
          <w:szCs w:val="20"/>
        </w:rPr>
        <w:drawing>
          <wp:inline distT="0" distB="0" distL="0" distR="0">
            <wp:extent cx="9525" cy="9525"/>
            <wp:effectExtent l="0" t="0" r="0" b="0"/>
            <wp:docPr id="18" name="圖片 18"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喬治亞、</w:t>
      </w:r>
      <w:r w:rsidRPr="00D056BF">
        <w:rPr>
          <w:rFonts w:eastAsia="標楷體"/>
          <w:i/>
          <w:noProof/>
          <w:kern w:val="0"/>
          <w:sz w:val="20"/>
          <w:szCs w:val="20"/>
        </w:rPr>
        <w:drawing>
          <wp:inline distT="0" distB="0" distL="0" distR="0">
            <wp:extent cx="9525" cy="9525"/>
            <wp:effectExtent l="0" t="0" r="0" b="0"/>
            <wp:docPr id="17" name="圖片 17" descr="非邦交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伊朗伊斯蘭共和國、</w:t>
      </w:r>
      <w:r w:rsidRPr="00D056BF">
        <w:rPr>
          <w:rFonts w:eastAsia="標楷體"/>
          <w:i/>
          <w:noProof/>
          <w:kern w:val="0"/>
          <w:sz w:val="20"/>
          <w:szCs w:val="20"/>
        </w:rPr>
        <w:drawing>
          <wp:inline distT="0" distB="0" distL="0" distR="0">
            <wp:extent cx="9525" cy="9525"/>
            <wp:effectExtent l="0" t="0" r="0" b="0"/>
            <wp:docPr id="16" name="圖片 16"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伊拉克共和國、以色列、</w:t>
      </w:r>
      <w:r w:rsidRPr="00D056BF">
        <w:rPr>
          <w:rFonts w:eastAsia="標楷體"/>
          <w:i/>
          <w:noProof/>
          <w:kern w:val="0"/>
          <w:sz w:val="20"/>
          <w:szCs w:val="20"/>
        </w:rPr>
        <w:drawing>
          <wp:inline distT="0" distB="0" distL="0" distR="0">
            <wp:extent cx="9525" cy="9525"/>
            <wp:effectExtent l="0" t="0" r="0" b="0"/>
            <wp:docPr id="15" name="圖片 15"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約旦哈什米王國、</w:t>
      </w:r>
      <w:r w:rsidRPr="00D056BF">
        <w:rPr>
          <w:rFonts w:eastAsia="標楷體"/>
          <w:i/>
          <w:noProof/>
          <w:kern w:val="0"/>
          <w:sz w:val="20"/>
          <w:szCs w:val="20"/>
        </w:rPr>
        <w:drawing>
          <wp:inline distT="0" distB="0" distL="0" distR="0">
            <wp:extent cx="9525" cy="9525"/>
            <wp:effectExtent l="0" t="0" r="0" b="0"/>
            <wp:docPr id="14" name="圖片 14"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哈薩克共和國、科威特、</w:t>
      </w:r>
      <w:r w:rsidRPr="00D056BF">
        <w:rPr>
          <w:rFonts w:eastAsia="標楷體"/>
          <w:i/>
          <w:noProof/>
          <w:kern w:val="0"/>
          <w:sz w:val="20"/>
          <w:szCs w:val="20"/>
        </w:rPr>
        <w:drawing>
          <wp:inline distT="0" distB="0" distL="0" distR="0">
            <wp:extent cx="9525" cy="9525"/>
            <wp:effectExtent l="0" t="0" r="0" b="0"/>
            <wp:docPr id="13" name="圖片 13"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吉爾吉斯、</w:t>
      </w:r>
      <w:hyperlink r:id="rId15" w:history="1">
        <w:r w:rsidRPr="00D056BF">
          <w:rPr>
            <w:rFonts w:eastAsia="標楷體"/>
            <w:i/>
            <w:noProof/>
            <w:kern w:val="0"/>
            <w:sz w:val="20"/>
            <w:szCs w:val="20"/>
          </w:rPr>
          <w:drawing>
            <wp:inline distT="0" distB="0" distL="0" distR="0">
              <wp:extent cx="9525" cy="9525"/>
              <wp:effectExtent l="0" t="0" r="0" b="0"/>
              <wp:docPr id="12" name="圖片 12"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黎巴嫩共和國</w:t>
        </w:r>
      </w:hyperlink>
      <w:r w:rsidRPr="00D056BF">
        <w:rPr>
          <w:rFonts w:eastAsia="標楷體" w:hAnsi="標楷體"/>
          <w:i/>
          <w:kern w:val="0"/>
          <w:sz w:val="20"/>
          <w:szCs w:val="20"/>
        </w:rPr>
        <w:t>、</w:t>
      </w:r>
      <w:r w:rsidRPr="00D056BF">
        <w:rPr>
          <w:rFonts w:eastAsia="標楷體"/>
          <w:i/>
          <w:noProof/>
          <w:kern w:val="0"/>
          <w:sz w:val="20"/>
          <w:szCs w:val="20"/>
        </w:rPr>
        <w:drawing>
          <wp:inline distT="0" distB="0" distL="0" distR="0">
            <wp:extent cx="9525" cy="9525"/>
            <wp:effectExtent l="0" t="0" r="0" b="0"/>
            <wp:docPr id="11" name="圖片 11"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摩爾多瓦共和國、</w:t>
      </w:r>
      <w:r w:rsidRPr="00D056BF">
        <w:rPr>
          <w:rFonts w:eastAsia="標楷體"/>
          <w:i/>
          <w:noProof/>
          <w:kern w:val="0"/>
          <w:sz w:val="20"/>
          <w:szCs w:val="20"/>
        </w:rPr>
        <w:drawing>
          <wp:inline distT="0" distB="0" distL="0" distR="0">
            <wp:extent cx="9525" cy="9525"/>
            <wp:effectExtent l="0" t="0" r="0" b="0"/>
            <wp:docPr id="10" name="圖片 10" descr="非邦交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蒙古國、</w:t>
      </w:r>
      <w:r w:rsidRPr="00D056BF">
        <w:rPr>
          <w:rFonts w:eastAsia="標楷體"/>
          <w:i/>
          <w:noProof/>
          <w:kern w:val="0"/>
          <w:sz w:val="20"/>
          <w:szCs w:val="20"/>
        </w:rPr>
        <w:drawing>
          <wp:inline distT="0" distB="0" distL="0" distR="0">
            <wp:extent cx="9525" cy="9525"/>
            <wp:effectExtent l="0" t="0" r="0" b="0"/>
            <wp:docPr id="9" name="圖片 9"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阿曼王國、</w:t>
      </w:r>
      <w:r w:rsidRPr="00D056BF">
        <w:rPr>
          <w:rFonts w:eastAsia="標楷體"/>
          <w:i/>
          <w:noProof/>
          <w:kern w:val="0"/>
          <w:sz w:val="20"/>
          <w:szCs w:val="20"/>
        </w:rPr>
        <w:drawing>
          <wp:inline distT="0" distB="0" distL="0" distR="0">
            <wp:extent cx="9525" cy="9525"/>
            <wp:effectExtent l="0" t="0" r="0" b="0"/>
            <wp:docPr id="8" name="圖片 8"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卡達、</w:t>
      </w:r>
      <w:r w:rsidRPr="00D056BF">
        <w:rPr>
          <w:rFonts w:eastAsia="標楷體"/>
          <w:i/>
          <w:noProof/>
          <w:kern w:val="0"/>
          <w:sz w:val="20"/>
          <w:szCs w:val="20"/>
        </w:rPr>
        <w:drawing>
          <wp:inline distT="0" distB="0" distL="0" distR="0">
            <wp:extent cx="9525" cy="9525"/>
            <wp:effectExtent l="0" t="0" r="0" b="0"/>
            <wp:docPr id="7" name="圖片 7"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俄羅斯聯邦、</w:t>
      </w:r>
      <w:r w:rsidRPr="00D056BF">
        <w:rPr>
          <w:rFonts w:eastAsia="標楷體"/>
          <w:i/>
          <w:noProof/>
          <w:kern w:val="0"/>
          <w:sz w:val="20"/>
          <w:szCs w:val="20"/>
        </w:rPr>
        <w:drawing>
          <wp:inline distT="0" distB="0" distL="0" distR="0">
            <wp:extent cx="9525" cy="9525"/>
            <wp:effectExtent l="0" t="0" r="0" b="0"/>
            <wp:docPr id="6" name="圖片 6"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沙烏地阿拉伯王國、</w:t>
      </w:r>
      <w:r w:rsidRPr="00D056BF">
        <w:rPr>
          <w:rFonts w:eastAsia="標楷體"/>
          <w:i/>
          <w:noProof/>
          <w:kern w:val="0"/>
          <w:sz w:val="20"/>
          <w:szCs w:val="20"/>
        </w:rPr>
        <w:drawing>
          <wp:inline distT="0" distB="0" distL="0" distR="0">
            <wp:extent cx="9525" cy="9525"/>
            <wp:effectExtent l="0" t="0" r="0" b="0"/>
            <wp:docPr id="5" name="圖片 5"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敘利亞阿拉伯共和國、</w:t>
      </w:r>
      <w:r w:rsidRPr="00D056BF">
        <w:rPr>
          <w:rFonts w:eastAsia="標楷體"/>
          <w:i/>
          <w:noProof/>
          <w:kern w:val="0"/>
          <w:sz w:val="20"/>
          <w:szCs w:val="20"/>
        </w:rPr>
        <w:drawing>
          <wp:inline distT="0" distB="0" distL="0" distR="0">
            <wp:extent cx="9525" cy="9525"/>
            <wp:effectExtent l="0" t="0" r="0" b="0"/>
            <wp:docPr id="4" name="圖片 4"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塔吉克共和國、</w:t>
      </w:r>
      <w:r w:rsidRPr="00D056BF">
        <w:rPr>
          <w:rFonts w:eastAsia="標楷體"/>
          <w:i/>
          <w:noProof/>
          <w:kern w:val="0"/>
          <w:sz w:val="20"/>
          <w:szCs w:val="20"/>
        </w:rPr>
        <w:drawing>
          <wp:inline distT="0" distB="0" distL="0" distR="0">
            <wp:extent cx="9525" cy="9525"/>
            <wp:effectExtent l="0" t="0" r="0" b="0"/>
            <wp:docPr id="3" name="圖片 3"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土耳其共和國、土庫曼、</w:t>
      </w:r>
      <w:r w:rsidRPr="00D056BF">
        <w:rPr>
          <w:rFonts w:eastAsia="標楷體"/>
          <w:i/>
          <w:noProof/>
          <w:kern w:val="0"/>
          <w:sz w:val="20"/>
          <w:szCs w:val="20"/>
        </w:rPr>
        <w:drawing>
          <wp:inline distT="0" distB="0" distL="0" distR="0">
            <wp:extent cx="9525" cy="9525"/>
            <wp:effectExtent l="0" t="0" r="0" b="0"/>
            <wp:docPr id="2" name="圖片 2"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阿拉伯聯合大公國、烏茲別克共和國、</w:t>
      </w:r>
      <w:r w:rsidRPr="00D056BF">
        <w:rPr>
          <w:rFonts w:eastAsia="標楷體"/>
          <w:i/>
          <w:noProof/>
          <w:kern w:val="0"/>
          <w:sz w:val="20"/>
          <w:szCs w:val="20"/>
        </w:rPr>
        <w:drawing>
          <wp:inline distT="0" distB="0" distL="0" distR="0">
            <wp:extent cx="9525" cy="9525"/>
            <wp:effectExtent l="0" t="0" r="0" b="0"/>
            <wp:docPr id="1" name="圖片 1" descr="非邦交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56BF">
        <w:rPr>
          <w:rFonts w:eastAsia="標楷體" w:hAnsi="標楷體"/>
          <w:i/>
          <w:kern w:val="0"/>
          <w:sz w:val="20"/>
          <w:szCs w:val="20"/>
        </w:rPr>
        <w:t>葉門共和國</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b/>
          <w:i/>
          <w:kern w:val="0"/>
          <w:sz w:val="20"/>
          <w:szCs w:val="20"/>
        </w:rPr>
        <w:t>南亞其他國家：</w:t>
      </w:r>
      <w:r w:rsidRPr="00D056BF">
        <w:rPr>
          <w:rFonts w:eastAsia="標楷體" w:hAnsi="標楷體"/>
          <w:i/>
          <w:sz w:val="20"/>
          <w:szCs w:val="20"/>
        </w:rPr>
        <w:t>印度、巴基斯坦、孟加拉國、斯里蘭卡、尼泊爾、不丹、馬爾地夫</w:t>
      </w:r>
    </w:p>
    <w:p w:rsidR="00FB4598" w:rsidRPr="00D056BF" w:rsidRDefault="00FB4598" w:rsidP="00FB4598">
      <w:pPr>
        <w:spacing w:line="0" w:lineRule="atLeast"/>
        <w:rPr>
          <w:rFonts w:eastAsia="標楷體"/>
          <w:i/>
          <w:sz w:val="20"/>
          <w:szCs w:val="20"/>
        </w:rPr>
      </w:pPr>
      <w:r w:rsidRPr="00D056BF">
        <w:rPr>
          <w:rFonts w:eastAsia="標楷體" w:hAnsi="標楷體" w:hint="eastAsia"/>
          <w:b/>
          <w:i/>
          <w:kern w:val="0"/>
          <w:sz w:val="20"/>
          <w:szCs w:val="20"/>
        </w:rPr>
        <w:t>((</w:t>
      </w:r>
      <w:r w:rsidRPr="00D056BF">
        <w:rPr>
          <w:rFonts w:eastAsia="標楷體" w:hAnsi="標楷體" w:hint="eastAsia"/>
          <w:b/>
          <w:i/>
          <w:kern w:val="0"/>
          <w:sz w:val="20"/>
          <w:szCs w:val="20"/>
        </w:rPr>
        <w:t>美洲</w:t>
      </w:r>
      <w:r w:rsidRPr="00D056BF">
        <w:rPr>
          <w:rFonts w:eastAsia="標楷體" w:hAnsi="標楷體" w:hint="eastAsia"/>
          <w:b/>
          <w:i/>
          <w:kern w:val="0"/>
          <w:sz w:val="20"/>
          <w:szCs w:val="20"/>
        </w:rPr>
        <w:t>))</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b/>
          <w:i/>
          <w:sz w:val="20"/>
          <w:szCs w:val="20"/>
        </w:rPr>
        <w:t>美洲其他國家：</w:t>
      </w:r>
      <w:r w:rsidRPr="00D056BF">
        <w:rPr>
          <w:rFonts w:eastAsia="標楷體" w:hAnsi="標楷體"/>
          <w:i/>
          <w:sz w:val="20"/>
          <w:szCs w:val="20"/>
        </w:rPr>
        <w:t>阿根廷、</w:t>
      </w:r>
      <w:hyperlink r:id="rId27" w:history="1">
        <w:r w:rsidRPr="00D056BF">
          <w:rPr>
            <w:rFonts w:eastAsia="標楷體" w:hAnsi="標楷體"/>
            <w:i/>
            <w:color w:val="000000"/>
            <w:sz w:val="20"/>
            <w:szCs w:val="20"/>
            <w:u w:val="single"/>
          </w:rPr>
          <w:t>安提瓜和巴布達</w:t>
        </w:r>
      </w:hyperlink>
      <w:r w:rsidRPr="00D056BF">
        <w:rPr>
          <w:rFonts w:eastAsia="標楷體" w:hAnsi="標楷體"/>
          <w:i/>
          <w:sz w:val="20"/>
          <w:szCs w:val="20"/>
        </w:rPr>
        <w:t>、巴哈馬、巴巴多斯、伯利茲、玻利維亞、巴西、智利、哥倫比亞、多米尼加、多米尼克、哥斯達黎加、厄瓜多爾、薩爾瓦多、格林納達、危地馬拉、圭亞那、海地、</w:t>
      </w:r>
      <w:hyperlink r:id="rId28" w:history="1">
        <w:r w:rsidRPr="00D056BF">
          <w:rPr>
            <w:rFonts w:eastAsia="標楷體" w:hAnsi="標楷體"/>
            <w:i/>
            <w:color w:val="000000"/>
            <w:sz w:val="20"/>
            <w:szCs w:val="20"/>
            <w:u w:val="single"/>
          </w:rPr>
          <w:t>洪都拉斯</w:t>
        </w:r>
      </w:hyperlink>
      <w:r w:rsidRPr="00D056BF">
        <w:rPr>
          <w:rFonts w:eastAsia="標楷體" w:hAnsi="標楷體"/>
          <w:i/>
          <w:sz w:val="20"/>
          <w:szCs w:val="20"/>
        </w:rPr>
        <w:t>、牙買加、墨西哥、尼加拉瓜、巴拿馬、巴拉圭、秘魯、聖盧西亞、</w:t>
      </w:r>
      <w:hyperlink r:id="rId29" w:history="1">
        <w:r w:rsidRPr="00D056BF">
          <w:rPr>
            <w:rFonts w:eastAsia="標楷體" w:hAnsi="標楷體"/>
            <w:i/>
            <w:color w:val="000000"/>
            <w:sz w:val="20"/>
            <w:szCs w:val="20"/>
            <w:u w:val="single"/>
          </w:rPr>
          <w:t>蘇裏南</w:t>
        </w:r>
      </w:hyperlink>
      <w:r w:rsidRPr="00D056BF">
        <w:rPr>
          <w:rFonts w:eastAsia="標楷體" w:hAnsi="標楷體"/>
          <w:i/>
          <w:sz w:val="20"/>
          <w:szCs w:val="20"/>
        </w:rPr>
        <w:t>、委內瑞拉、烏拉圭、特立尼達和多巴哥、古巴、</w:t>
      </w:r>
      <w:hyperlink r:id="rId30" w:tgtFrame="_blank" w:history="1">
        <w:r w:rsidRPr="00D056BF">
          <w:rPr>
            <w:rFonts w:eastAsia="標楷體" w:hAnsi="標楷體"/>
            <w:i/>
            <w:color w:val="000000"/>
            <w:sz w:val="20"/>
            <w:szCs w:val="20"/>
            <w:u w:val="single"/>
          </w:rPr>
          <w:t>聖基茨和尼維斯</w:t>
        </w:r>
      </w:hyperlink>
      <w:r w:rsidRPr="00D056BF">
        <w:rPr>
          <w:rFonts w:eastAsia="標楷體" w:hAnsi="標楷體"/>
          <w:i/>
          <w:sz w:val="20"/>
          <w:szCs w:val="20"/>
        </w:rPr>
        <w:t>、聖文森特和格林納丁斯</w:t>
      </w:r>
    </w:p>
    <w:p w:rsidR="00FB4598" w:rsidRPr="00D056BF" w:rsidRDefault="00FB4598" w:rsidP="00FB4598">
      <w:pPr>
        <w:spacing w:line="0" w:lineRule="atLeast"/>
        <w:rPr>
          <w:rFonts w:eastAsia="標楷體" w:hAnsi="標楷體"/>
          <w:b/>
          <w:i/>
          <w:kern w:val="0"/>
          <w:sz w:val="20"/>
          <w:szCs w:val="20"/>
        </w:rPr>
      </w:pPr>
      <w:r w:rsidRPr="00D056BF">
        <w:rPr>
          <w:rFonts w:eastAsia="標楷體" w:hAnsi="標楷體" w:hint="eastAsia"/>
          <w:b/>
          <w:i/>
          <w:kern w:val="0"/>
          <w:sz w:val="20"/>
          <w:szCs w:val="20"/>
        </w:rPr>
        <w:t>((</w:t>
      </w:r>
      <w:r w:rsidRPr="00D056BF">
        <w:rPr>
          <w:rFonts w:eastAsia="標楷體" w:hAnsi="標楷體" w:hint="eastAsia"/>
          <w:b/>
          <w:i/>
          <w:kern w:val="0"/>
          <w:sz w:val="20"/>
          <w:szCs w:val="20"/>
        </w:rPr>
        <w:t>歐洲</w:t>
      </w:r>
      <w:r w:rsidRPr="00D056BF">
        <w:rPr>
          <w:rFonts w:eastAsia="標楷體" w:hAnsi="標楷體" w:hint="eastAsia"/>
          <w:b/>
          <w:i/>
          <w:kern w:val="0"/>
          <w:sz w:val="20"/>
          <w:szCs w:val="20"/>
        </w:rPr>
        <w:t>))</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b/>
          <w:i/>
          <w:sz w:val="20"/>
          <w:szCs w:val="20"/>
        </w:rPr>
        <w:t>歐洲其他國家：</w:t>
      </w:r>
      <w:r w:rsidRPr="00D056BF">
        <w:rPr>
          <w:rFonts w:eastAsia="標楷體"/>
          <w:i/>
          <w:color w:val="008080"/>
          <w:sz w:val="20"/>
          <w:szCs w:val="20"/>
        </w:rPr>
        <w:t>  </w:t>
      </w:r>
      <w:hyperlink r:id="rId31" w:history="1">
        <w:r w:rsidRPr="00D056BF">
          <w:rPr>
            <w:rFonts w:eastAsia="標楷體" w:hAnsi="標楷體"/>
            <w:i/>
            <w:color w:val="000000"/>
            <w:sz w:val="20"/>
            <w:szCs w:val="20"/>
            <w:u w:val="single"/>
          </w:rPr>
          <w:t>阿爾巴尼亞</w:t>
        </w:r>
      </w:hyperlink>
      <w:r w:rsidRPr="00D056BF">
        <w:rPr>
          <w:rFonts w:eastAsia="標楷體" w:hAnsi="標楷體"/>
          <w:i/>
          <w:sz w:val="20"/>
          <w:szCs w:val="20"/>
        </w:rPr>
        <w:t>、</w:t>
      </w:r>
      <w:hyperlink r:id="rId32" w:history="1">
        <w:r w:rsidRPr="00D056BF">
          <w:rPr>
            <w:rFonts w:eastAsia="標楷體" w:hAnsi="標楷體"/>
            <w:i/>
            <w:color w:val="000000"/>
            <w:sz w:val="20"/>
            <w:szCs w:val="20"/>
            <w:u w:val="single"/>
          </w:rPr>
          <w:t>保加利亞</w:t>
        </w:r>
      </w:hyperlink>
      <w:r w:rsidRPr="00D056BF">
        <w:rPr>
          <w:rFonts w:eastAsia="標楷體" w:hAnsi="標楷體"/>
          <w:i/>
          <w:sz w:val="20"/>
          <w:szCs w:val="20"/>
        </w:rPr>
        <w:t>、</w:t>
      </w:r>
      <w:hyperlink r:id="rId33" w:history="1">
        <w:r w:rsidRPr="00D056BF">
          <w:rPr>
            <w:rFonts w:eastAsia="標楷體" w:hAnsi="標楷體"/>
            <w:i/>
            <w:color w:val="000000"/>
            <w:sz w:val="20"/>
            <w:szCs w:val="20"/>
            <w:u w:val="single"/>
          </w:rPr>
          <w:t>波黑</w:t>
        </w:r>
      </w:hyperlink>
      <w:r w:rsidRPr="00D056BF">
        <w:rPr>
          <w:rFonts w:eastAsia="標楷體" w:hAnsi="標楷體"/>
          <w:i/>
          <w:sz w:val="20"/>
          <w:szCs w:val="20"/>
        </w:rPr>
        <w:t>、</w:t>
      </w:r>
      <w:hyperlink r:id="rId34" w:history="1">
        <w:r w:rsidRPr="00D056BF">
          <w:rPr>
            <w:rFonts w:eastAsia="標楷體" w:hAnsi="標楷體"/>
            <w:i/>
            <w:color w:val="000000"/>
            <w:sz w:val="20"/>
            <w:szCs w:val="20"/>
            <w:u w:val="single"/>
          </w:rPr>
          <w:t>克羅地亞</w:t>
        </w:r>
      </w:hyperlink>
      <w:r w:rsidRPr="00D056BF">
        <w:rPr>
          <w:rFonts w:eastAsia="標楷體" w:hAnsi="標楷體"/>
          <w:i/>
          <w:sz w:val="20"/>
          <w:szCs w:val="20"/>
        </w:rPr>
        <w:t>、</w:t>
      </w:r>
      <w:hyperlink r:id="rId35" w:history="1">
        <w:r w:rsidRPr="00D056BF">
          <w:rPr>
            <w:rFonts w:eastAsia="標楷體" w:hAnsi="標楷體"/>
            <w:i/>
            <w:color w:val="000000"/>
            <w:sz w:val="20"/>
            <w:szCs w:val="20"/>
            <w:u w:val="single"/>
          </w:rPr>
          <w:t>捷克</w:t>
        </w:r>
      </w:hyperlink>
      <w:r w:rsidRPr="00D056BF">
        <w:rPr>
          <w:rFonts w:eastAsia="標楷體" w:hAnsi="標楷體"/>
          <w:i/>
          <w:sz w:val="20"/>
          <w:szCs w:val="20"/>
        </w:rPr>
        <w:t>、</w:t>
      </w:r>
      <w:hyperlink r:id="rId36" w:history="1">
        <w:r w:rsidRPr="00D056BF">
          <w:rPr>
            <w:rFonts w:eastAsia="標楷體" w:hAnsi="標楷體"/>
            <w:i/>
            <w:color w:val="000000"/>
            <w:sz w:val="20"/>
            <w:szCs w:val="20"/>
            <w:u w:val="single"/>
          </w:rPr>
          <w:t>愛沙尼亞</w:t>
        </w:r>
      </w:hyperlink>
      <w:r w:rsidRPr="00D056BF">
        <w:rPr>
          <w:rFonts w:eastAsia="標楷體" w:hAnsi="標楷體"/>
          <w:i/>
          <w:sz w:val="20"/>
          <w:szCs w:val="20"/>
        </w:rPr>
        <w:t>、</w:t>
      </w:r>
      <w:hyperlink r:id="rId37" w:history="1">
        <w:r w:rsidRPr="00D056BF">
          <w:rPr>
            <w:rFonts w:eastAsia="標楷體" w:hAnsi="標楷體"/>
            <w:i/>
            <w:color w:val="000000"/>
            <w:sz w:val="20"/>
            <w:szCs w:val="20"/>
            <w:u w:val="single"/>
          </w:rPr>
          <w:t>匈牙利</w:t>
        </w:r>
      </w:hyperlink>
      <w:r w:rsidRPr="00D056BF">
        <w:rPr>
          <w:rFonts w:eastAsia="標楷體" w:hAnsi="標楷體"/>
          <w:i/>
          <w:sz w:val="20"/>
          <w:szCs w:val="20"/>
        </w:rPr>
        <w:t>、</w:t>
      </w:r>
      <w:hyperlink r:id="rId38" w:history="1">
        <w:r w:rsidRPr="00D056BF">
          <w:rPr>
            <w:rFonts w:eastAsia="標楷體" w:hAnsi="標楷體"/>
            <w:i/>
            <w:color w:val="000000"/>
            <w:sz w:val="20"/>
            <w:szCs w:val="20"/>
            <w:u w:val="single"/>
          </w:rPr>
          <w:t>拉脫維亞</w:t>
        </w:r>
      </w:hyperlink>
      <w:r w:rsidRPr="00D056BF">
        <w:rPr>
          <w:rFonts w:eastAsia="標楷體" w:hAnsi="標楷體"/>
          <w:i/>
          <w:sz w:val="20"/>
          <w:szCs w:val="20"/>
        </w:rPr>
        <w:t>、</w:t>
      </w:r>
      <w:hyperlink r:id="rId39" w:history="1">
        <w:r w:rsidRPr="00D056BF">
          <w:rPr>
            <w:rFonts w:eastAsia="標楷體" w:hAnsi="標楷體"/>
            <w:i/>
            <w:color w:val="000000"/>
            <w:sz w:val="20"/>
            <w:szCs w:val="20"/>
            <w:u w:val="single"/>
          </w:rPr>
          <w:t>立陶宛</w:t>
        </w:r>
      </w:hyperlink>
      <w:r w:rsidRPr="00D056BF">
        <w:rPr>
          <w:rFonts w:eastAsia="標楷體" w:hAnsi="標楷體"/>
          <w:i/>
          <w:sz w:val="20"/>
          <w:szCs w:val="20"/>
        </w:rPr>
        <w:t>、</w:t>
      </w:r>
      <w:hyperlink r:id="rId40" w:history="1">
        <w:r w:rsidRPr="00D056BF">
          <w:rPr>
            <w:rFonts w:eastAsia="標楷體" w:hAnsi="標楷體"/>
            <w:i/>
            <w:color w:val="000000"/>
            <w:sz w:val="20"/>
            <w:szCs w:val="20"/>
            <w:u w:val="single"/>
          </w:rPr>
          <w:t>波蘭</w:t>
        </w:r>
      </w:hyperlink>
      <w:r w:rsidRPr="00D056BF">
        <w:rPr>
          <w:rFonts w:eastAsia="標楷體" w:hAnsi="標楷體"/>
          <w:i/>
          <w:sz w:val="20"/>
          <w:szCs w:val="20"/>
        </w:rPr>
        <w:t>、</w:t>
      </w:r>
      <w:hyperlink r:id="rId41" w:history="1">
        <w:r w:rsidRPr="00D056BF">
          <w:rPr>
            <w:rFonts w:eastAsia="標楷體" w:hAnsi="標楷體"/>
            <w:i/>
            <w:color w:val="000000"/>
            <w:sz w:val="20"/>
            <w:szCs w:val="20"/>
            <w:u w:val="single"/>
          </w:rPr>
          <w:t>馬其頓</w:t>
        </w:r>
      </w:hyperlink>
      <w:r w:rsidRPr="00D056BF">
        <w:rPr>
          <w:rFonts w:eastAsia="標楷體" w:hAnsi="標楷體"/>
          <w:i/>
          <w:sz w:val="20"/>
          <w:szCs w:val="20"/>
        </w:rPr>
        <w:t>、</w:t>
      </w:r>
      <w:hyperlink r:id="rId42" w:history="1">
        <w:r w:rsidRPr="00D056BF">
          <w:rPr>
            <w:rFonts w:eastAsia="標楷體" w:hAnsi="標楷體"/>
            <w:i/>
            <w:color w:val="000000"/>
            <w:sz w:val="20"/>
            <w:szCs w:val="20"/>
            <w:u w:val="single"/>
          </w:rPr>
          <w:t>摩爾多瓦</w:t>
        </w:r>
      </w:hyperlink>
      <w:r w:rsidRPr="00D056BF">
        <w:rPr>
          <w:rFonts w:eastAsia="標楷體" w:hAnsi="標楷體"/>
          <w:i/>
          <w:sz w:val="20"/>
          <w:szCs w:val="20"/>
        </w:rPr>
        <w:t>、</w:t>
      </w:r>
      <w:hyperlink r:id="rId43" w:history="1">
        <w:r w:rsidRPr="00D056BF">
          <w:rPr>
            <w:rFonts w:eastAsia="標楷體" w:hAnsi="標楷體"/>
            <w:i/>
            <w:color w:val="000000"/>
            <w:sz w:val="20"/>
            <w:szCs w:val="20"/>
            <w:u w:val="single"/>
          </w:rPr>
          <w:t>羅馬尼亞</w:t>
        </w:r>
      </w:hyperlink>
      <w:r w:rsidRPr="00D056BF">
        <w:rPr>
          <w:rFonts w:eastAsia="標楷體" w:hAnsi="標楷體"/>
          <w:i/>
          <w:sz w:val="20"/>
          <w:szCs w:val="20"/>
        </w:rPr>
        <w:t>、</w:t>
      </w:r>
      <w:hyperlink r:id="rId44" w:history="1">
        <w:r w:rsidRPr="00D056BF">
          <w:rPr>
            <w:rFonts w:eastAsia="標楷體" w:hAnsi="標楷體"/>
            <w:i/>
            <w:color w:val="000000"/>
            <w:sz w:val="20"/>
            <w:szCs w:val="20"/>
            <w:u w:val="single"/>
          </w:rPr>
          <w:t>斯洛伐克</w:t>
        </w:r>
      </w:hyperlink>
      <w:r w:rsidRPr="00D056BF">
        <w:rPr>
          <w:rFonts w:eastAsia="標楷體" w:hAnsi="標楷體"/>
          <w:i/>
          <w:sz w:val="20"/>
          <w:szCs w:val="20"/>
        </w:rPr>
        <w:t>、</w:t>
      </w:r>
      <w:hyperlink r:id="rId45" w:history="1">
        <w:r w:rsidRPr="00D056BF">
          <w:rPr>
            <w:rFonts w:eastAsia="標楷體" w:hAnsi="標楷體"/>
            <w:i/>
            <w:color w:val="000000"/>
            <w:sz w:val="20"/>
            <w:szCs w:val="20"/>
            <w:u w:val="single"/>
          </w:rPr>
          <w:t>斯洛文尼亞</w:t>
        </w:r>
      </w:hyperlink>
      <w:r w:rsidRPr="00D056BF">
        <w:rPr>
          <w:rFonts w:eastAsia="標楷體" w:hAnsi="標楷體"/>
          <w:i/>
          <w:sz w:val="20"/>
          <w:szCs w:val="20"/>
        </w:rPr>
        <w:t>、</w:t>
      </w:r>
      <w:hyperlink r:id="rId46" w:history="1"/>
      <w:hyperlink r:id="rId47" w:history="1">
        <w:r w:rsidRPr="00D056BF">
          <w:rPr>
            <w:rFonts w:eastAsia="標楷體" w:hAnsi="標楷體"/>
            <w:i/>
            <w:color w:val="000000"/>
            <w:sz w:val="20"/>
            <w:szCs w:val="20"/>
            <w:u w:val="single"/>
          </w:rPr>
          <w:t>烏克蘭</w:t>
        </w:r>
      </w:hyperlink>
      <w:r w:rsidRPr="00D056BF">
        <w:rPr>
          <w:rFonts w:eastAsia="標楷體" w:hAnsi="標楷體"/>
          <w:i/>
          <w:sz w:val="20"/>
          <w:szCs w:val="20"/>
        </w:rPr>
        <w:t>、</w:t>
      </w:r>
      <w:hyperlink r:id="rId48" w:tgtFrame="_blank" w:history="1">
        <w:r w:rsidRPr="00D056BF">
          <w:rPr>
            <w:rFonts w:eastAsia="標楷體" w:hAnsi="標楷體"/>
            <w:i/>
            <w:color w:val="000000"/>
            <w:sz w:val="20"/>
            <w:szCs w:val="20"/>
            <w:u w:val="single"/>
          </w:rPr>
          <w:t>吉爾吉斯斯坦</w:t>
        </w:r>
      </w:hyperlink>
      <w:r w:rsidRPr="00D056BF">
        <w:rPr>
          <w:rFonts w:eastAsia="標楷體" w:hAnsi="標楷體"/>
          <w:i/>
          <w:sz w:val="20"/>
          <w:szCs w:val="20"/>
        </w:rPr>
        <w:t>、</w:t>
      </w:r>
      <w:hyperlink r:id="rId49" w:history="1">
        <w:r w:rsidRPr="00D056BF">
          <w:rPr>
            <w:rFonts w:eastAsia="標楷體" w:hAnsi="標楷體"/>
            <w:i/>
            <w:color w:val="000000"/>
            <w:sz w:val="20"/>
            <w:szCs w:val="20"/>
            <w:u w:val="single"/>
          </w:rPr>
          <w:t>格魯吉亞</w:t>
        </w:r>
      </w:hyperlink>
      <w:r w:rsidRPr="00D056BF">
        <w:rPr>
          <w:rFonts w:eastAsia="標楷體" w:hAnsi="標楷體"/>
          <w:i/>
          <w:sz w:val="20"/>
          <w:szCs w:val="20"/>
        </w:rPr>
        <w:t>、</w:t>
      </w:r>
      <w:hyperlink r:id="rId50" w:history="1">
        <w:r w:rsidRPr="00D056BF">
          <w:rPr>
            <w:rFonts w:eastAsia="標楷體" w:hAnsi="標楷體"/>
            <w:i/>
            <w:color w:val="000000"/>
            <w:sz w:val="20"/>
            <w:szCs w:val="20"/>
            <w:u w:val="single"/>
          </w:rPr>
          <w:t>阿塞拜疆</w:t>
        </w:r>
      </w:hyperlink>
      <w:r w:rsidRPr="00D056BF">
        <w:rPr>
          <w:rFonts w:eastAsia="標楷體" w:hAnsi="標楷體"/>
          <w:i/>
          <w:sz w:val="20"/>
          <w:szCs w:val="20"/>
        </w:rPr>
        <w:t>、</w:t>
      </w:r>
      <w:hyperlink r:id="rId51" w:tgtFrame="_blank" w:history="1">
        <w:r w:rsidRPr="00D056BF">
          <w:rPr>
            <w:rFonts w:eastAsia="標楷體" w:hAnsi="標楷體"/>
            <w:i/>
            <w:color w:val="000000"/>
            <w:sz w:val="20"/>
            <w:szCs w:val="20"/>
            <w:u w:val="single"/>
          </w:rPr>
          <w:t>塞爾維亞共和國</w:t>
        </w:r>
      </w:hyperlink>
      <w:r w:rsidRPr="00D056BF">
        <w:rPr>
          <w:rFonts w:eastAsia="標楷體" w:hAnsi="標楷體"/>
          <w:i/>
          <w:sz w:val="20"/>
          <w:szCs w:val="20"/>
        </w:rPr>
        <w:t>、</w:t>
      </w:r>
      <w:hyperlink r:id="rId52" w:history="1">
        <w:r w:rsidRPr="00D056BF">
          <w:rPr>
            <w:rFonts w:eastAsia="標楷體" w:hAnsi="標楷體"/>
            <w:i/>
            <w:color w:val="000000"/>
            <w:sz w:val="20"/>
            <w:szCs w:val="20"/>
            <w:u w:val="single"/>
          </w:rPr>
          <w:t>黑山共和國</w:t>
        </w:r>
      </w:hyperlink>
      <w:r w:rsidRPr="00D056BF">
        <w:rPr>
          <w:rFonts w:eastAsia="標楷體" w:hAnsi="標楷體"/>
          <w:i/>
          <w:sz w:val="20"/>
          <w:szCs w:val="20"/>
        </w:rPr>
        <w:t>、</w:t>
      </w:r>
      <w:hyperlink r:id="rId53" w:history="1">
        <w:r w:rsidRPr="00D056BF">
          <w:rPr>
            <w:rFonts w:eastAsia="標楷體" w:hAnsi="標楷體"/>
            <w:i/>
            <w:color w:val="004280"/>
            <w:sz w:val="20"/>
            <w:szCs w:val="20"/>
            <w:u w:val="single"/>
          </w:rPr>
          <w:t>安道爾</w:t>
        </w:r>
      </w:hyperlink>
      <w:r w:rsidRPr="00D056BF">
        <w:rPr>
          <w:rFonts w:eastAsia="標楷體" w:hAnsi="標楷體"/>
          <w:i/>
          <w:sz w:val="20"/>
          <w:szCs w:val="20"/>
        </w:rPr>
        <w:t>、</w:t>
      </w:r>
      <w:hyperlink r:id="rId54" w:history="1">
        <w:r w:rsidRPr="00D056BF">
          <w:rPr>
            <w:rFonts w:eastAsia="標楷體" w:hAnsi="標楷體"/>
            <w:i/>
            <w:color w:val="004280"/>
            <w:sz w:val="20"/>
            <w:szCs w:val="20"/>
            <w:u w:val="single"/>
          </w:rPr>
          <w:t>奧地利</w:t>
        </w:r>
      </w:hyperlink>
      <w:r w:rsidRPr="00D056BF">
        <w:rPr>
          <w:rFonts w:eastAsia="標楷體" w:hAnsi="標楷體"/>
          <w:i/>
          <w:sz w:val="20"/>
          <w:szCs w:val="20"/>
        </w:rPr>
        <w:t>、</w:t>
      </w:r>
      <w:hyperlink r:id="rId55" w:history="1">
        <w:r w:rsidRPr="00D056BF">
          <w:rPr>
            <w:rFonts w:eastAsia="標楷體" w:hAnsi="標楷體"/>
            <w:i/>
            <w:color w:val="004280"/>
            <w:sz w:val="20"/>
            <w:szCs w:val="20"/>
            <w:u w:val="single"/>
          </w:rPr>
          <w:t>比利時</w:t>
        </w:r>
      </w:hyperlink>
      <w:r w:rsidRPr="00D056BF">
        <w:rPr>
          <w:rFonts w:eastAsia="標楷體" w:hAnsi="標楷體"/>
          <w:i/>
          <w:sz w:val="20"/>
          <w:szCs w:val="20"/>
        </w:rPr>
        <w:t>、</w:t>
      </w:r>
      <w:hyperlink r:id="rId56" w:history="1">
        <w:r w:rsidRPr="00D056BF">
          <w:rPr>
            <w:rFonts w:eastAsia="標楷體" w:hAnsi="標楷體"/>
            <w:i/>
            <w:color w:val="004280"/>
            <w:sz w:val="20"/>
            <w:szCs w:val="20"/>
            <w:u w:val="single"/>
          </w:rPr>
          <w:t>丹麥</w:t>
        </w:r>
      </w:hyperlink>
      <w:r w:rsidRPr="00D056BF">
        <w:rPr>
          <w:rFonts w:eastAsia="標楷體" w:hAnsi="標楷體"/>
          <w:i/>
          <w:sz w:val="20"/>
          <w:szCs w:val="20"/>
        </w:rPr>
        <w:t>、</w:t>
      </w:r>
      <w:hyperlink r:id="rId57" w:history="1">
        <w:r w:rsidRPr="00D056BF">
          <w:rPr>
            <w:rFonts w:eastAsia="標楷體" w:hAnsi="標楷體"/>
            <w:i/>
            <w:color w:val="004280"/>
            <w:sz w:val="20"/>
            <w:szCs w:val="20"/>
            <w:u w:val="single"/>
          </w:rPr>
          <w:t>芬蘭</w:t>
        </w:r>
      </w:hyperlink>
      <w:r w:rsidRPr="00D056BF">
        <w:rPr>
          <w:rFonts w:eastAsia="標楷體" w:hAnsi="標楷體"/>
          <w:i/>
          <w:sz w:val="20"/>
          <w:szCs w:val="20"/>
        </w:rPr>
        <w:t>、</w:t>
      </w:r>
      <w:hyperlink r:id="rId58" w:history="1">
        <w:r w:rsidRPr="00D056BF">
          <w:rPr>
            <w:rFonts w:eastAsia="標楷體" w:hAnsi="標楷體"/>
            <w:i/>
            <w:color w:val="004280"/>
            <w:sz w:val="20"/>
            <w:szCs w:val="20"/>
            <w:u w:val="single"/>
          </w:rPr>
          <w:t>希臘</w:t>
        </w:r>
      </w:hyperlink>
      <w:r w:rsidRPr="00D056BF">
        <w:rPr>
          <w:rFonts w:eastAsia="標楷體" w:hAnsi="標楷體"/>
          <w:i/>
          <w:sz w:val="20"/>
          <w:szCs w:val="20"/>
        </w:rPr>
        <w:t>、</w:t>
      </w:r>
      <w:hyperlink r:id="rId59" w:history="1">
        <w:r w:rsidRPr="00D056BF">
          <w:rPr>
            <w:rFonts w:eastAsia="標楷體" w:hAnsi="標楷體"/>
            <w:i/>
            <w:color w:val="004280"/>
            <w:sz w:val="20"/>
            <w:szCs w:val="20"/>
            <w:u w:val="single"/>
          </w:rPr>
          <w:t>冰島</w:t>
        </w:r>
      </w:hyperlink>
      <w:r w:rsidRPr="00D056BF">
        <w:rPr>
          <w:rFonts w:eastAsia="標楷體" w:hAnsi="標楷體"/>
          <w:i/>
          <w:sz w:val="20"/>
          <w:szCs w:val="20"/>
        </w:rPr>
        <w:t>、</w:t>
      </w:r>
      <w:hyperlink r:id="rId60" w:history="1">
        <w:r w:rsidRPr="00D056BF">
          <w:rPr>
            <w:rFonts w:eastAsia="標楷體" w:hAnsi="標楷體"/>
            <w:i/>
            <w:color w:val="004280"/>
            <w:sz w:val="20"/>
            <w:szCs w:val="20"/>
            <w:u w:val="single"/>
          </w:rPr>
          <w:t>愛爾蘭</w:t>
        </w:r>
      </w:hyperlink>
      <w:r w:rsidRPr="00D056BF">
        <w:rPr>
          <w:rFonts w:eastAsia="標楷體" w:hAnsi="標楷體"/>
          <w:i/>
          <w:sz w:val="20"/>
          <w:szCs w:val="20"/>
        </w:rPr>
        <w:t>、</w:t>
      </w:r>
      <w:hyperlink r:id="rId61" w:history="1">
        <w:r w:rsidRPr="00D056BF">
          <w:rPr>
            <w:rFonts w:eastAsia="標楷體" w:hAnsi="標楷體"/>
            <w:i/>
            <w:color w:val="004280"/>
            <w:sz w:val="20"/>
            <w:szCs w:val="20"/>
            <w:u w:val="single"/>
          </w:rPr>
          <w:t>意大利</w:t>
        </w:r>
      </w:hyperlink>
      <w:r w:rsidRPr="00D056BF">
        <w:rPr>
          <w:rFonts w:eastAsia="標楷體" w:hAnsi="標楷體"/>
          <w:i/>
          <w:sz w:val="20"/>
          <w:szCs w:val="20"/>
        </w:rPr>
        <w:t>、</w:t>
      </w:r>
      <w:hyperlink r:id="rId62" w:history="1">
        <w:r w:rsidRPr="00D056BF">
          <w:rPr>
            <w:rFonts w:eastAsia="標楷體" w:hAnsi="標楷體"/>
            <w:i/>
            <w:color w:val="004280"/>
            <w:sz w:val="20"/>
            <w:szCs w:val="20"/>
            <w:u w:val="single"/>
          </w:rPr>
          <w:t>列支敦士登</w:t>
        </w:r>
      </w:hyperlink>
      <w:r w:rsidRPr="00D056BF">
        <w:rPr>
          <w:rFonts w:eastAsia="標楷體" w:hAnsi="標楷體"/>
          <w:i/>
          <w:sz w:val="20"/>
          <w:szCs w:val="20"/>
        </w:rPr>
        <w:t>、</w:t>
      </w:r>
      <w:hyperlink r:id="rId63" w:history="1">
        <w:r w:rsidRPr="00D056BF">
          <w:rPr>
            <w:rFonts w:eastAsia="標楷體" w:hAnsi="標楷體"/>
            <w:i/>
            <w:color w:val="004280"/>
            <w:sz w:val="20"/>
            <w:szCs w:val="20"/>
            <w:u w:val="single"/>
          </w:rPr>
          <w:t>盧森堡</w:t>
        </w:r>
      </w:hyperlink>
      <w:r w:rsidRPr="00D056BF">
        <w:rPr>
          <w:rFonts w:eastAsia="標楷體" w:hAnsi="標楷體"/>
          <w:i/>
          <w:sz w:val="20"/>
          <w:szCs w:val="20"/>
        </w:rPr>
        <w:t>、</w:t>
      </w:r>
      <w:hyperlink r:id="rId64" w:history="1">
        <w:r w:rsidRPr="00D056BF">
          <w:rPr>
            <w:rFonts w:eastAsia="標楷體" w:hAnsi="標楷體"/>
            <w:i/>
            <w:color w:val="004280"/>
            <w:sz w:val="20"/>
            <w:szCs w:val="20"/>
            <w:u w:val="single"/>
          </w:rPr>
          <w:t>馬耳他</w:t>
        </w:r>
      </w:hyperlink>
      <w:r w:rsidRPr="00D056BF">
        <w:rPr>
          <w:rFonts w:eastAsia="標楷體"/>
          <w:i/>
          <w:sz w:val="20"/>
          <w:szCs w:val="20"/>
        </w:rPr>
        <w:t xml:space="preserve"> </w:t>
      </w:r>
      <w:r w:rsidRPr="00D056BF">
        <w:rPr>
          <w:rFonts w:eastAsia="標楷體" w:hAnsi="標楷體"/>
          <w:i/>
          <w:sz w:val="20"/>
          <w:szCs w:val="20"/>
        </w:rPr>
        <w:t>、</w:t>
      </w:r>
      <w:hyperlink r:id="rId65" w:history="1">
        <w:r w:rsidRPr="00D056BF">
          <w:rPr>
            <w:rFonts w:eastAsia="標楷體" w:hAnsi="標楷體"/>
            <w:i/>
            <w:color w:val="004280"/>
            <w:sz w:val="20"/>
            <w:szCs w:val="20"/>
            <w:u w:val="single"/>
          </w:rPr>
          <w:t>摩納哥</w:t>
        </w:r>
      </w:hyperlink>
      <w:r w:rsidRPr="00D056BF">
        <w:rPr>
          <w:rFonts w:eastAsia="標楷體" w:hAnsi="標楷體"/>
          <w:i/>
          <w:sz w:val="20"/>
          <w:szCs w:val="20"/>
        </w:rPr>
        <w:t>、</w:t>
      </w:r>
      <w:hyperlink r:id="rId66" w:history="1">
        <w:r w:rsidRPr="00D056BF">
          <w:rPr>
            <w:rFonts w:eastAsia="標楷體" w:hAnsi="標楷體"/>
            <w:i/>
            <w:color w:val="004280"/>
            <w:sz w:val="20"/>
            <w:szCs w:val="20"/>
            <w:u w:val="single"/>
          </w:rPr>
          <w:t>荷蘭</w:t>
        </w:r>
      </w:hyperlink>
      <w:r w:rsidRPr="00D056BF">
        <w:rPr>
          <w:rFonts w:eastAsia="標楷體" w:hAnsi="標楷體"/>
          <w:i/>
          <w:sz w:val="20"/>
          <w:szCs w:val="20"/>
        </w:rPr>
        <w:t>、</w:t>
      </w:r>
      <w:hyperlink r:id="rId67" w:history="1">
        <w:r w:rsidRPr="00D056BF">
          <w:rPr>
            <w:rFonts w:eastAsia="標楷體" w:hAnsi="標楷體"/>
            <w:i/>
            <w:color w:val="004280"/>
            <w:sz w:val="20"/>
            <w:szCs w:val="20"/>
            <w:u w:val="single"/>
          </w:rPr>
          <w:t>挪威</w:t>
        </w:r>
      </w:hyperlink>
      <w:r w:rsidRPr="00D056BF">
        <w:rPr>
          <w:rFonts w:eastAsia="標楷體" w:hAnsi="標楷體"/>
          <w:i/>
          <w:sz w:val="20"/>
          <w:szCs w:val="20"/>
        </w:rPr>
        <w:t>、</w:t>
      </w:r>
      <w:hyperlink r:id="rId68" w:history="1">
        <w:r w:rsidRPr="00D056BF">
          <w:rPr>
            <w:rFonts w:eastAsia="標楷體" w:hAnsi="標楷體"/>
            <w:i/>
            <w:color w:val="004280"/>
            <w:sz w:val="20"/>
            <w:szCs w:val="20"/>
            <w:u w:val="single"/>
          </w:rPr>
          <w:t>葡萄牙</w:t>
        </w:r>
      </w:hyperlink>
      <w:r w:rsidRPr="00D056BF">
        <w:rPr>
          <w:rFonts w:eastAsia="標楷體" w:hAnsi="標楷體"/>
          <w:i/>
          <w:sz w:val="20"/>
          <w:szCs w:val="20"/>
        </w:rPr>
        <w:t>、</w:t>
      </w:r>
      <w:hyperlink r:id="rId69" w:history="1">
        <w:r w:rsidRPr="00D056BF">
          <w:rPr>
            <w:rFonts w:eastAsia="標楷體" w:hAnsi="標楷體"/>
            <w:i/>
            <w:color w:val="004280"/>
            <w:sz w:val="20"/>
            <w:szCs w:val="20"/>
            <w:u w:val="single"/>
          </w:rPr>
          <w:t>聖馬力諾</w:t>
        </w:r>
      </w:hyperlink>
      <w:r w:rsidRPr="00D056BF">
        <w:rPr>
          <w:rFonts w:eastAsia="標楷體" w:hAnsi="標楷體"/>
          <w:i/>
          <w:sz w:val="20"/>
          <w:szCs w:val="20"/>
        </w:rPr>
        <w:t>、</w:t>
      </w:r>
      <w:hyperlink r:id="rId70" w:history="1">
        <w:r w:rsidRPr="00D056BF">
          <w:rPr>
            <w:rFonts w:eastAsia="標楷體" w:hAnsi="標楷體"/>
            <w:i/>
            <w:color w:val="004280"/>
            <w:sz w:val="20"/>
            <w:szCs w:val="20"/>
            <w:u w:val="single"/>
          </w:rPr>
          <w:t>西班牙</w:t>
        </w:r>
      </w:hyperlink>
      <w:r w:rsidRPr="00D056BF">
        <w:rPr>
          <w:rFonts w:eastAsia="標楷體" w:hAnsi="標楷體"/>
          <w:i/>
          <w:sz w:val="20"/>
          <w:szCs w:val="20"/>
        </w:rPr>
        <w:t>、</w:t>
      </w:r>
      <w:hyperlink r:id="rId71" w:history="1">
        <w:r w:rsidRPr="00D056BF">
          <w:rPr>
            <w:rFonts w:eastAsia="標楷體" w:hAnsi="標楷體"/>
            <w:i/>
            <w:color w:val="004280"/>
            <w:sz w:val="20"/>
            <w:szCs w:val="20"/>
            <w:u w:val="single"/>
          </w:rPr>
          <w:t>瑞典</w:t>
        </w:r>
      </w:hyperlink>
      <w:r w:rsidRPr="00D056BF">
        <w:rPr>
          <w:rFonts w:eastAsia="標楷體" w:hAnsi="標楷體"/>
          <w:i/>
          <w:sz w:val="20"/>
          <w:szCs w:val="20"/>
        </w:rPr>
        <w:t>、</w:t>
      </w:r>
      <w:hyperlink r:id="rId72" w:history="1">
        <w:r w:rsidRPr="00D056BF">
          <w:rPr>
            <w:rFonts w:eastAsia="標楷體" w:hAnsi="標楷體"/>
            <w:i/>
            <w:color w:val="004280"/>
            <w:sz w:val="20"/>
            <w:szCs w:val="20"/>
            <w:u w:val="single"/>
          </w:rPr>
          <w:t>瑞士</w:t>
        </w:r>
      </w:hyperlink>
      <w:r w:rsidRPr="00D056BF">
        <w:rPr>
          <w:rFonts w:eastAsia="標楷體"/>
          <w:i/>
          <w:sz w:val="20"/>
          <w:szCs w:val="20"/>
        </w:rPr>
        <w:t> </w:t>
      </w:r>
    </w:p>
    <w:p w:rsidR="00FB4598" w:rsidRPr="00D056BF" w:rsidRDefault="00FB4598" w:rsidP="00FB4598">
      <w:pPr>
        <w:spacing w:line="0" w:lineRule="atLeast"/>
        <w:rPr>
          <w:rFonts w:eastAsia="標楷體"/>
          <w:i/>
          <w:sz w:val="20"/>
          <w:szCs w:val="20"/>
        </w:rPr>
      </w:pPr>
      <w:r w:rsidRPr="00D056BF">
        <w:rPr>
          <w:rFonts w:eastAsia="標楷體" w:hAnsi="標楷體" w:hint="eastAsia"/>
          <w:b/>
          <w:i/>
          <w:sz w:val="20"/>
          <w:szCs w:val="20"/>
        </w:rPr>
        <w:t>((</w:t>
      </w:r>
      <w:r w:rsidRPr="00D056BF">
        <w:rPr>
          <w:rFonts w:eastAsia="標楷體" w:hAnsi="標楷體" w:hint="eastAsia"/>
          <w:b/>
          <w:i/>
          <w:sz w:val="20"/>
          <w:szCs w:val="20"/>
        </w:rPr>
        <w:t>大洋洲</w:t>
      </w:r>
      <w:r w:rsidRPr="00D056BF">
        <w:rPr>
          <w:rFonts w:eastAsia="標楷體" w:hAnsi="標楷體" w:hint="eastAsia"/>
          <w:b/>
          <w:i/>
          <w:sz w:val="20"/>
          <w:szCs w:val="20"/>
        </w:rPr>
        <w:t>))</w:t>
      </w:r>
    </w:p>
    <w:p w:rsidR="00FB4598" w:rsidRPr="00D056BF" w:rsidRDefault="00FB4598" w:rsidP="00FB4598">
      <w:pPr>
        <w:numPr>
          <w:ilvl w:val="0"/>
          <w:numId w:val="32"/>
        </w:numPr>
        <w:spacing w:line="0" w:lineRule="atLeast"/>
        <w:ind w:left="0"/>
        <w:rPr>
          <w:rFonts w:eastAsia="標楷體"/>
          <w:i/>
          <w:sz w:val="20"/>
          <w:szCs w:val="20"/>
        </w:rPr>
      </w:pPr>
      <w:r w:rsidRPr="00D056BF">
        <w:rPr>
          <w:rFonts w:eastAsia="標楷體" w:hAnsi="標楷體"/>
          <w:i/>
          <w:sz w:val="20"/>
          <w:szCs w:val="20"/>
        </w:rPr>
        <w:t>大洋洲其他國家：</w:t>
      </w:r>
      <w:hyperlink r:id="rId73" w:history="1">
        <w:r w:rsidRPr="00D056BF">
          <w:rPr>
            <w:rFonts w:eastAsia="標楷體" w:hAnsi="標楷體"/>
            <w:i/>
            <w:color w:val="004280"/>
            <w:sz w:val="20"/>
            <w:szCs w:val="20"/>
            <w:u w:val="single"/>
          </w:rPr>
          <w:t>斐濟</w:t>
        </w:r>
      </w:hyperlink>
      <w:r w:rsidRPr="00D056BF">
        <w:rPr>
          <w:rFonts w:eastAsia="標楷體" w:hAnsi="標楷體"/>
          <w:i/>
          <w:sz w:val="20"/>
          <w:szCs w:val="20"/>
        </w:rPr>
        <w:t>、</w:t>
      </w:r>
      <w:hyperlink r:id="rId74" w:history="1">
        <w:r w:rsidRPr="00D056BF">
          <w:rPr>
            <w:rFonts w:eastAsia="標楷體" w:hAnsi="標楷體"/>
            <w:i/>
            <w:color w:val="004280"/>
            <w:sz w:val="20"/>
            <w:szCs w:val="20"/>
            <w:u w:val="single"/>
          </w:rPr>
          <w:t>新西蘭</w:t>
        </w:r>
      </w:hyperlink>
      <w:r w:rsidRPr="00D056BF">
        <w:rPr>
          <w:rFonts w:eastAsia="標楷體" w:hAnsi="標楷體"/>
          <w:i/>
          <w:sz w:val="20"/>
          <w:szCs w:val="20"/>
        </w:rPr>
        <w:t>、</w:t>
      </w:r>
      <w:hyperlink r:id="rId75" w:history="1">
        <w:r w:rsidRPr="00D056BF">
          <w:rPr>
            <w:rFonts w:eastAsia="標楷體" w:hAnsi="標楷體"/>
            <w:i/>
            <w:color w:val="004280"/>
            <w:sz w:val="20"/>
            <w:szCs w:val="20"/>
            <w:u w:val="single"/>
          </w:rPr>
          <w:t>巴布亞新幾內亞</w:t>
        </w:r>
      </w:hyperlink>
      <w:r w:rsidRPr="00D056BF">
        <w:rPr>
          <w:rFonts w:eastAsia="標楷體" w:hAnsi="標楷體"/>
          <w:i/>
          <w:sz w:val="20"/>
          <w:szCs w:val="20"/>
        </w:rPr>
        <w:t>、</w:t>
      </w:r>
      <w:hyperlink r:id="rId76" w:history="1">
        <w:r w:rsidRPr="00D056BF">
          <w:rPr>
            <w:rFonts w:eastAsia="標楷體" w:hAnsi="標楷體"/>
            <w:i/>
            <w:color w:val="004280"/>
            <w:sz w:val="20"/>
            <w:szCs w:val="20"/>
            <w:u w:val="single"/>
          </w:rPr>
          <w:t>所羅門群島</w:t>
        </w:r>
      </w:hyperlink>
      <w:r w:rsidRPr="00D056BF">
        <w:rPr>
          <w:rFonts w:eastAsia="標楷體" w:hAnsi="標楷體"/>
          <w:i/>
          <w:sz w:val="20"/>
          <w:szCs w:val="20"/>
        </w:rPr>
        <w:t>、</w:t>
      </w:r>
      <w:hyperlink r:id="rId77" w:history="1">
        <w:r w:rsidRPr="00D056BF">
          <w:rPr>
            <w:rFonts w:eastAsia="標楷體" w:hAnsi="標楷體"/>
            <w:i/>
            <w:color w:val="004280"/>
            <w:sz w:val="20"/>
            <w:szCs w:val="20"/>
            <w:u w:val="single"/>
          </w:rPr>
          <w:t>瓦努阿圖</w:t>
        </w:r>
      </w:hyperlink>
      <w:r w:rsidRPr="00D056BF">
        <w:rPr>
          <w:rFonts w:eastAsia="標楷體" w:hAnsi="標楷體"/>
          <w:i/>
          <w:sz w:val="20"/>
          <w:szCs w:val="20"/>
        </w:rPr>
        <w:t>、</w:t>
      </w:r>
      <w:hyperlink r:id="rId78" w:history="1">
        <w:r w:rsidRPr="00D056BF">
          <w:rPr>
            <w:rFonts w:eastAsia="標楷體" w:hAnsi="標楷體"/>
            <w:i/>
            <w:color w:val="004280"/>
            <w:sz w:val="20"/>
            <w:szCs w:val="20"/>
            <w:u w:val="single"/>
          </w:rPr>
          <w:t>薩摩亞</w:t>
        </w:r>
      </w:hyperlink>
      <w:r w:rsidRPr="00D056BF">
        <w:rPr>
          <w:rFonts w:eastAsia="標楷體" w:hAnsi="標楷體"/>
          <w:i/>
          <w:sz w:val="20"/>
          <w:szCs w:val="20"/>
        </w:rPr>
        <w:t>、</w:t>
      </w:r>
      <w:r w:rsidRPr="00D056BF">
        <w:rPr>
          <w:rFonts w:eastAsia="標楷體"/>
          <w:i/>
          <w:sz w:val="20"/>
          <w:szCs w:val="20"/>
        </w:rPr>
        <w:t xml:space="preserve"> </w:t>
      </w:r>
      <w:hyperlink r:id="rId79" w:history="1">
        <w:r w:rsidRPr="00D056BF">
          <w:rPr>
            <w:rFonts w:eastAsia="標楷體" w:hAnsi="標楷體"/>
            <w:i/>
            <w:color w:val="004280"/>
            <w:sz w:val="20"/>
            <w:szCs w:val="20"/>
            <w:u w:val="single"/>
          </w:rPr>
          <w:t>馬紹爾群島</w:t>
        </w:r>
      </w:hyperlink>
      <w:r w:rsidRPr="00D056BF">
        <w:rPr>
          <w:rFonts w:eastAsia="標楷體" w:hAnsi="標楷體"/>
          <w:i/>
          <w:sz w:val="20"/>
          <w:szCs w:val="20"/>
        </w:rPr>
        <w:t>、</w:t>
      </w:r>
      <w:hyperlink r:id="rId80" w:history="1">
        <w:r w:rsidRPr="00D056BF">
          <w:rPr>
            <w:rFonts w:eastAsia="標楷體" w:hAnsi="標楷體"/>
            <w:i/>
            <w:color w:val="004280"/>
            <w:sz w:val="20"/>
            <w:szCs w:val="20"/>
            <w:u w:val="single"/>
          </w:rPr>
          <w:t>帕勞</w:t>
        </w:r>
      </w:hyperlink>
      <w:r w:rsidRPr="00D056BF">
        <w:rPr>
          <w:rFonts w:eastAsia="標楷體" w:hAnsi="標楷體"/>
          <w:i/>
          <w:sz w:val="20"/>
          <w:szCs w:val="20"/>
        </w:rPr>
        <w:t>、</w:t>
      </w:r>
      <w:hyperlink r:id="rId81" w:history="1">
        <w:r w:rsidRPr="00D056BF">
          <w:rPr>
            <w:rFonts w:eastAsia="標楷體" w:hAnsi="標楷體"/>
            <w:i/>
            <w:color w:val="004280"/>
            <w:sz w:val="20"/>
            <w:szCs w:val="20"/>
            <w:u w:val="single"/>
          </w:rPr>
          <w:t>密克羅尼西亞</w:t>
        </w:r>
      </w:hyperlink>
      <w:r w:rsidRPr="00D056BF">
        <w:rPr>
          <w:rFonts w:eastAsia="標楷體" w:hAnsi="標楷體"/>
          <w:i/>
          <w:sz w:val="20"/>
          <w:szCs w:val="20"/>
        </w:rPr>
        <w:t>、</w:t>
      </w:r>
      <w:hyperlink r:id="rId82" w:tgtFrame="_blank" w:history="1">
        <w:r w:rsidRPr="00D056BF">
          <w:rPr>
            <w:rFonts w:eastAsia="標楷體" w:hAnsi="標楷體"/>
            <w:i/>
            <w:color w:val="004280"/>
            <w:sz w:val="20"/>
            <w:szCs w:val="20"/>
            <w:u w:val="single"/>
          </w:rPr>
          <w:t>基裏巴斯</w:t>
        </w:r>
      </w:hyperlink>
      <w:r w:rsidRPr="00D056BF">
        <w:rPr>
          <w:rFonts w:eastAsia="標楷體" w:hAnsi="標楷體"/>
          <w:i/>
          <w:sz w:val="20"/>
          <w:szCs w:val="20"/>
        </w:rPr>
        <w:t>、</w:t>
      </w:r>
      <w:hyperlink r:id="rId83" w:history="1">
        <w:r w:rsidRPr="00D056BF">
          <w:rPr>
            <w:rFonts w:eastAsia="標楷體" w:hAnsi="標楷體"/>
            <w:i/>
            <w:color w:val="004280"/>
            <w:sz w:val="20"/>
            <w:szCs w:val="20"/>
            <w:u w:val="single"/>
          </w:rPr>
          <w:t>瑙魯</w:t>
        </w:r>
      </w:hyperlink>
      <w:r w:rsidRPr="00D056BF">
        <w:rPr>
          <w:rFonts w:eastAsia="標楷體" w:hAnsi="標楷體"/>
          <w:i/>
          <w:sz w:val="20"/>
          <w:szCs w:val="20"/>
        </w:rPr>
        <w:t>、</w:t>
      </w:r>
      <w:hyperlink r:id="rId84" w:history="1">
        <w:r w:rsidRPr="00D056BF">
          <w:rPr>
            <w:rFonts w:eastAsia="標楷體" w:hAnsi="標楷體"/>
            <w:i/>
            <w:color w:val="004280"/>
            <w:sz w:val="20"/>
            <w:szCs w:val="20"/>
            <w:u w:val="single"/>
          </w:rPr>
          <w:t>湯加</w:t>
        </w:r>
      </w:hyperlink>
      <w:r w:rsidRPr="00D056BF">
        <w:rPr>
          <w:rFonts w:eastAsia="標楷體" w:hAnsi="標楷體"/>
          <w:i/>
          <w:sz w:val="20"/>
          <w:szCs w:val="20"/>
        </w:rPr>
        <w:t>、</w:t>
      </w:r>
      <w:hyperlink r:id="rId85" w:history="1">
        <w:r w:rsidRPr="00D056BF">
          <w:rPr>
            <w:rFonts w:eastAsia="標楷體" w:hAnsi="標楷體"/>
            <w:i/>
            <w:color w:val="004280"/>
            <w:sz w:val="20"/>
            <w:szCs w:val="20"/>
            <w:u w:val="single"/>
          </w:rPr>
          <w:t>圖瓦盧</w:t>
        </w:r>
      </w:hyperlink>
      <w:r w:rsidRPr="00D056BF">
        <w:rPr>
          <w:rFonts w:eastAsia="標楷體"/>
          <w:i/>
          <w:sz w:val="20"/>
          <w:szCs w:val="20"/>
        </w:rPr>
        <w:t xml:space="preserve"> </w:t>
      </w:r>
    </w:p>
    <w:p w:rsidR="00FB4598" w:rsidRPr="00D056BF" w:rsidRDefault="00FB4598" w:rsidP="00FB4598">
      <w:pPr>
        <w:spacing w:line="0" w:lineRule="atLeast"/>
        <w:rPr>
          <w:rFonts w:eastAsia="標楷體" w:hAnsi="標楷體"/>
          <w:b/>
          <w:i/>
          <w:sz w:val="20"/>
          <w:szCs w:val="20"/>
        </w:rPr>
      </w:pPr>
      <w:r w:rsidRPr="00D056BF">
        <w:rPr>
          <w:rFonts w:eastAsia="標楷體" w:hAnsi="標楷體" w:hint="eastAsia"/>
          <w:b/>
          <w:i/>
          <w:sz w:val="20"/>
          <w:szCs w:val="20"/>
        </w:rPr>
        <w:t>((</w:t>
      </w:r>
      <w:r w:rsidRPr="00D056BF">
        <w:rPr>
          <w:rFonts w:eastAsia="標楷體" w:hAnsi="標楷體" w:hint="eastAsia"/>
          <w:b/>
          <w:i/>
          <w:sz w:val="20"/>
          <w:szCs w:val="20"/>
        </w:rPr>
        <w:t>非洲</w:t>
      </w:r>
      <w:r w:rsidRPr="00D056BF">
        <w:rPr>
          <w:rFonts w:eastAsia="標楷體" w:hAnsi="標楷體" w:hint="eastAsia"/>
          <w:b/>
          <w:i/>
          <w:sz w:val="20"/>
          <w:szCs w:val="20"/>
        </w:rPr>
        <w:t>))</w:t>
      </w:r>
    </w:p>
    <w:p w:rsidR="00FB4598" w:rsidRPr="00C21AE1" w:rsidRDefault="00FB4598" w:rsidP="00FB4598">
      <w:pPr>
        <w:numPr>
          <w:ilvl w:val="0"/>
          <w:numId w:val="32"/>
        </w:numPr>
        <w:spacing w:line="0" w:lineRule="atLeast"/>
        <w:ind w:left="0"/>
        <w:rPr>
          <w:rFonts w:eastAsia="標楷體"/>
        </w:rPr>
      </w:pPr>
      <w:r w:rsidRPr="00D056BF">
        <w:rPr>
          <w:rFonts w:eastAsia="標楷體" w:hAnsi="標楷體"/>
          <w:i/>
          <w:sz w:val="20"/>
          <w:szCs w:val="20"/>
        </w:rPr>
        <w:t>非洲：</w:t>
      </w:r>
      <w:hyperlink r:id="rId86" w:tgtFrame="_blank" w:history="1">
        <w:r w:rsidRPr="00D056BF">
          <w:rPr>
            <w:rFonts w:eastAsia="標楷體" w:hAnsi="標楷體"/>
            <w:i/>
            <w:color w:val="004280"/>
            <w:sz w:val="20"/>
            <w:szCs w:val="20"/>
            <w:u w:val="single"/>
          </w:rPr>
          <w:t>阿爾及利亞</w:t>
        </w:r>
      </w:hyperlink>
      <w:r w:rsidRPr="00D056BF">
        <w:rPr>
          <w:rFonts w:eastAsia="標楷體" w:hAnsi="標楷體"/>
          <w:i/>
          <w:sz w:val="20"/>
          <w:szCs w:val="20"/>
        </w:rPr>
        <w:t>、</w:t>
      </w:r>
      <w:hyperlink r:id="rId87" w:history="1">
        <w:r w:rsidRPr="00D056BF">
          <w:rPr>
            <w:rFonts w:eastAsia="標楷體" w:hAnsi="標楷體"/>
            <w:i/>
            <w:color w:val="004280"/>
            <w:sz w:val="20"/>
            <w:szCs w:val="20"/>
            <w:u w:val="single"/>
          </w:rPr>
          <w:t>安哥拉</w:t>
        </w:r>
      </w:hyperlink>
      <w:r w:rsidRPr="00D056BF">
        <w:rPr>
          <w:rFonts w:eastAsia="標楷體" w:hAnsi="標楷體"/>
          <w:i/>
          <w:sz w:val="20"/>
          <w:szCs w:val="20"/>
        </w:rPr>
        <w:t>、</w:t>
      </w:r>
      <w:hyperlink r:id="rId88" w:history="1">
        <w:r w:rsidRPr="00D056BF">
          <w:rPr>
            <w:rFonts w:eastAsia="標楷體" w:hAnsi="標楷體"/>
            <w:i/>
            <w:color w:val="004280"/>
            <w:sz w:val="20"/>
            <w:szCs w:val="20"/>
            <w:u w:val="single"/>
          </w:rPr>
          <w:t>貝寧</w:t>
        </w:r>
      </w:hyperlink>
      <w:r w:rsidRPr="00D056BF">
        <w:rPr>
          <w:rFonts w:eastAsia="標楷體" w:hAnsi="標楷體"/>
          <w:i/>
          <w:sz w:val="20"/>
          <w:szCs w:val="20"/>
        </w:rPr>
        <w:t>、</w:t>
      </w:r>
      <w:hyperlink r:id="rId89" w:history="1">
        <w:r w:rsidRPr="00D056BF">
          <w:rPr>
            <w:rFonts w:eastAsia="標楷體" w:hAnsi="標楷體"/>
            <w:i/>
            <w:color w:val="004280"/>
            <w:sz w:val="20"/>
            <w:szCs w:val="20"/>
            <w:u w:val="single"/>
          </w:rPr>
          <w:t>博茨瓦納</w:t>
        </w:r>
      </w:hyperlink>
      <w:r w:rsidRPr="00D056BF">
        <w:rPr>
          <w:rFonts w:eastAsia="標楷體" w:hAnsi="標楷體"/>
          <w:i/>
          <w:sz w:val="20"/>
          <w:szCs w:val="20"/>
        </w:rPr>
        <w:t>、</w:t>
      </w:r>
      <w:hyperlink r:id="rId90" w:tgtFrame="_blank" w:history="1">
        <w:r w:rsidRPr="00D056BF">
          <w:rPr>
            <w:rFonts w:eastAsia="標楷體" w:hAnsi="標楷體"/>
            <w:i/>
            <w:color w:val="004280"/>
            <w:sz w:val="20"/>
            <w:szCs w:val="20"/>
            <w:u w:val="single"/>
          </w:rPr>
          <w:t>布基納法索</w:t>
        </w:r>
      </w:hyperlink>
      <w:r w:rsidRPr="00D056BF">
        <w:rPr>
          <w:rFonts w:eastAsia="標楷體" w:hAnsi="標楷體"/>
          <w:i/>
          <w:sz w:val="20"/>
          <w:szCs w:val="20"/>
        </w:rPr>
        <w:t>、</w:t>
      </w:r>
      <w:hyperlink r:id="rId91" w:history="1">
        <w:r w:rsidRPr="00D056BF">
          <w:rPr>
            <w:rFonts w:eastAsia="標楷體" w:hAnsi="標楷體"/>
            <w:i/>
            <w:color w:val="004280"/>
            <w:sz w:val="20"/>
            <w:szCs w:val="20"/>
            <w:u w:val="single"/>
          </w:rPr>
          <w:t>布隆迪</w:t>
        </w:r>
      </w:hyperlink>
      <w:r w:rsidRPr="00D056BF">
        <w:rPr>
          <w:rFonts w:eastAsia="標楷體" w:hAnsi="標楷體"/>
          <w:i/>
          <w:sz w:val="20"/>
          <w:szCs w:val="20"/>
        </w:rPr>
        <w:t>、</w:t>
      </w:r>
      <w:hyperlink r:id="rId92" w:history="1">
        <w:r w:rsidRPr="00D056BF">
          <w:rPr>
            <w:rFonts w:eastAsia="標楷體" w:hAnsi="標楷體"/>
            <w:i/>
            <w:color w:val="004280"/>
            <w:sz w:val="20"/>
            <w:szCs w:val="20"/>
            <w:u w:val="single"/>
          </w:rPr>
          <w:t>喀麥隆</w:t>
        </w:r>
      </w:hyperlink>
      <w:r w:rsidRPr="00D056BF">
        <w:rPr>
          <w:rFonts w:eastAsia="標楷體" w:hAnsi="標楷體"/>
          <w:i/>
          <w:sz w:val="20"/>
          <w:szCs w:val="20"/>
        </w:rPr>
        <w:t>、</w:t>
      </w:r>
      <w:hyperlink r:id="rId93" w:history="1">
        <w:r w:rsidRPr="00D056BF">
          <w:rPr>
            <w:rFonts w:eastAsia="標楷體" w:hAnsi="標楷體"/>
            <w:i/>
            <w:color w:val="004280"/>
            <w:sz w:val="20"/>
            <w:szCs w:val="20"/>
            <w:u w:val="single"/>
          </w:rPr>
          <w:t>佛得角</w:t>
        </w:r>
      </w:hyperlink>
      <w:r w:rsidRPr="00D056BF">
        <w:rPr>
          <w:rFonts w:eastAsia="標楷體" w:hAnsi="標楷體"/>
          <w:i/>
          <w:sz w:val="20"/>
          <w:szCs w:val="20"/>
        </w:rPr>
        <w:t>、</w:t>
      </w:r>
      <w:hyperlink r:id="rId94" w:history="1">
        <w:r w:rsidRPr="00D056BF">
          <w:rPr>
            <w:rFonts w:eastAsia="標楷體" w:hAnsi="標楷體"/>
            <w:i/>
            <w:color w:val="004280"/>
            <w:sz w:val="20"/>
            <w:szCs w:val="20"/>
            <w:u w:val="single"/>
          </w:rPr>
          <w:t>中非</w:t>
        </w:r>
      </w:hyperlink>
      <w:r w:rsidRPr="00D056BF">
        <w:rPr>
          <w:rFonts w:eastAsia="標楷體" w:hAnsi="標楷體"/>
          <w:i/>
          <w:sz w:val="20"/>
          <w:szCs w:val="20"/>
        </w:rPr>
        <w:t>、</w:t>
      </w:r>
      <w:hyperlink r:id="rId95" w:history="1">
        <w:r w:rsidRPr="00D056BF">
          <w:rPr>
            <w:rFonts w:eastAsia="標楷體" w:hAnsi="標楷體"/>
            <w:i/>
            <w:color w:val="004280"/>
            <w:sz w:val="20"/>
            <w:szCs w:val="20"/>
            <w:u w:val="single"/>
          </w:rPr>
          <w:t>乍得</w:t>
        </w:r>
      </w:hyperlink>
      <w:r w:rsidRPr="00D056BF">
        <w:rPr>
          <w:rFonts w:eastAsia="標楷體" w:hAnsi="標楷體"/>
          <w:i/>
          <w:sz w:val="20"/>
          <w:szCs w:val="20"/>
        </w:rPr>
        <w:t>、</w:t>
      </w:r>
      <w:hyperlink r:id="rId96" w:history="1">
        <w:r w:rsidRPr="00D056BF">
          <w:rPr>
            <w:rFonts w:eastAsia="標楷體" w:hAnsi="標楷體"/>
            <w:i/>
            <w:color w:val="004280"/>
            <w:sz w:val="20"/>
            <w:szCs w:val="20"/>
            <w:u w:val="single"/>
          </w:rPr>
          <w:t>科摩羅</w:t>
        </w:r>
      </w:hyperlink>
      <w:r w:rsidRPr="00D056BF">
        <w:rPr>
          <w:rFonts w:eastAsia="標楷體"/>
          <w:i/>
          <w:sz w:val="20"/>
          <w:szCs w:val="20"/>
        </w:rPr>
        <w:t xml:space="preserve"> </w:t>
      </w:r>
      <w:r w:rsidRPr="00D056BF">
        <w:rPr>
          <w:rFonts w:eastAsia="標楷體" w:hAnsi="標楷體"/>
          <w:i/>
          <w:sz w:val="20"/>
          <w:szCs w:val="20"/>
        </w:rPr>
        <w:t>、</w:t>
      </w:r>
      <w:hyperlink r:id="rId97" w:tgtFrame="_blank" w:history="1">
        <w:r w:rsidRPr="00D056BF">
          <w:rPr>
            <w:rFonts w:eastAsia="標楷體" w:hAnsi="標楷體"/>
            <w:i/>
            <w:color w:val="004280"/>
            <w:sz w:val="20"/>
            <w:szCs w:val="20"/>
            <w:u w:val="single"/>
          </w:rPr>
          <w:t>剛果</w:t>
        </w:r>
        <w:r w:rsidRPr="00D056BF">
          <w:rPr>
            <w:rFonts w:eastAsia="標楷體"/>
            <w:i/>
            <w:color w:val="004280"/>
            <w:sz w:val="20"/>
            <w:szCs w:val="20"/>
            <w:u w:val="single"/>
          </w:rPr>
          <w:t>(</w:t>
        </w:r>
        <w:r w:rsidRPr="00D056BF">
          <w:rPr>
            <w:rFonts w:eastAsia="標楷體" w:hAnsi="標楷體"/>
            <w:i/>
            <w:color w:val="004280"/>
            <w:sz w:val="20"/>
            <w:szCs w:val="20"/>
            <w:u w:val="single"/>
          </w:rPr>
          <w:t>布</w:t>
        </w:r>
        <w:r w:rsidRPr="00D056BF">
          <w:rPr>
            <w:rFonts w:eastAsia="標楷體"/>
            <w:i/>
            <w:color w:val="004280"/>
            <w:sz w:val="20"/>
            <w:szCs w:val="20"/>
            <w:u w:val="single"/>
          </w:rPr>
          <w:t>)</w:t>
        </w:r>
      </w:hyperlink>
      <w:r w:rsidRPr="00D056BF">
        <w:rPr>
          <w:rFonts w:eastAsia="標楷體" w:hAnsi="標楷體"/>
          <w:i/>
          <w:sz w:val="20"/>
          <w:szCs w:val="20"/>
        </w:rPr>
        <w:t>、</w:t>
      </w:r>
      <w:hyperlink r:id="rId98" w:history="1">
        <w:r w:rsidRPr="00D056BF">
          <w:rPr>
            <w:rFonts w:eastAsia="標楷體" w:hAnsi="標楷體"/>
            <w:i/>
            <w:color w:val="004280"/>
            <w:sz w:val="20"/>
            <w:szCs w:val="20"/>
            <w:u w:val="single"/>
          </w:rPr>
          <w:t>科特迪瓦</w:t>
        </w:r>
      </w:hyperlink>
      <w:r w:rsidRPr="00D056BF">
        <w:rPr>
          <w:rFonts w:eastAsia="標楷體" w:hAnsi="標楷體"/>
          <w:i/>
          <w:sz w:val="20"/>
          <w:szCs w:val="20"/>
        </w:rPr>
        <w:t>、</w:t>
      </w:r>
      <w:hyperlink r:id="rId99" w:history="1">
        <w:r w:rsidRPr="00D056BF">
          <w:rPr>
            <w:rFonts w:eastAsia="標楷體" w:hAnsi="標楷體"/>
            <w:i/>
            <w:color w:val="004280"/>
            <w:sz w:val="20"/>
            <w:szCs w:val="20"/>
            <w:u w:val="single"/>
          </w:rPr>
          <w:t>吉布提</w:t>
        </w:r>
      </w:hyperlink>
      <w:r w:rsidRPr="00D056BF">
        <w:rPr>
          <w:rFonts w:eastAsia="標楷體" w:hAnsi="標楷體"/>
          <w:i/>
          <w:sz w:val="20"/>
          <w:szCs w:val="20"/>
        </w:rPr>
        <w:t>、</w:t>
      </w:r>
      <w:hyperlink r:id="rId100" w:history="1">
        <w:r w:rsidRPr="00D056BF">
          <w:rPr>
            <w:rFonts w:eastAsia="標楷體" w:hAnsi="標楷體"/>
            <w:i/>
            <w:color w:val="004280"/>
            <w:sz w:val="20"/>
            <w:szCs w:val="20"/>
            <w:u w:val="single"/>
          </w:rPr>
          <w:t>埃及</w:t>
        </w:r>
      </w:hyperlink>
      <w:r w:rsidRPr="00D056BF">
        <w:rPr>
          <w:rFonts w:eastAsia="標楷體" w:hAnsi="標楷體"/>
          <w:i/>
          <w:sz w:val="20"/>
          <w:szCs w:val="20"/>
        </w:rPr>
        <w:t>、</w:t>
      </w:r>
      <w:hyperlink r:id="rId101" w:tgtFrame="_blank" w:history="1">
        <w:r w:rsidRPr="00D056BF">
          <w:rPr>
            <w:rFonts w:eastAsia="標楷體" w:hAnsi="標楷體"/>
            <w:i/>
            <w:color w:val="004280"/>
            <w:sz w:val="20"/>
            <w:szCs w:val="20"/>
            <w:u w:val="single"/>
          </w:rPr>
          <w:t>赤道幾內亞</w:t>
        </w:r>
      </w:hyperlink>
      <w:r w:rsidRPr="00D056BF">
        <w:rPr>
          <w:rFonts w:eastAsia="標楷體" w:hAnsi="標楷體"/>
          <w:i/>
          <w:sz w:val="20"/>
          <w:szCs w:val="20"/>
        </w:rPr>
        <w:t>、</w:t>
      </w:r>
      <w:hyperlink r:id="rId102" w:history="1">
        <w:r w:rsidRPr="00D056BF">
          <w:rPr>
            <w:rFonts w:eastAsia="標楷體" w:hAnsi="標楷體"/>
            <w:i/>
            <w:color w:val="004280"/>
            <w:sz w:val="20"/>
            <w:szCs w:val="20"/>
            <w:u w:val="single"/>
          </w:rPr>
          <w:t>埃塞俄比亞</w:t>
        </w:r>
      </w:hyperlink>
      <w:r w:rsidRPr="00D056BF">
        <w:rPr>
          <w:rFonts w:eastAsia="標楷體"/>
          <w:i/>
          <w:sz w:val="20"/>
          <w:szCs w:val="20"/>
        </w:rPr>
        <w:t xml:space="preserve"> </w:t>
      </w:r>
      <w:r w:rsidRPr="00D056BF">
        <w:rPr>
          <w:rFonts w:eastAsia="標楷體" w:hAnsi="標楷體"/>
          <w:i/>
          <w:sz w:val="20"/>
          <w:szCs w:val="20"/>
        </w:rPr>
        <w:t>、</w:t>
      </w:r>
      <w:hyperlink r:id="rId103" w:history="1">
        <w:r w:rsidRPr="00D056BF">
          <w:rPr>
            <w:rFonts w:eastAsia="標楷體" w:hAnsi="標楷體"/>
            <w:i/>
            <w:color w:val="004280"/>
            <w:sz w:val="20"/>
            <w:szCs w:val="20"/>
            <w:u w:val="single"/>
          </w:rPr>
          <w:t>厄立特裏亞</w:t>
        </w:r>
      </w:hyperlink>
      <w:r w:rsidRPr="00D056BF">
        <w:rPr>
          <w:rFonts w:eastAsia="標楷體" w:hAnsi="標楷體"/>
          <w:i/>
          <w:sz w:val="20"/>
          <w:szCs w:val="20"/>
        </w:rPr>
        <w:t>、</w:t>
      </w:r>
      <w:hyperlink r:id="rId104" w:history="1">
        <w:r w:rsidRPr="00D056BF">
          <w:rPr>
            <w:rFonts w:eastAsia="標楷體" w:hAnsi="標楷體"/>
            <w:i/>
            <w:color w:val="004280"/>
            <w:sz w:val="20"/>
            <w:szCs w:val="20"/>
            <w:u w:val="single"/>
          </w:rPr>
          <w:t>加蓬</w:t>
        </w:r>
      </w:hyperlink>
      <w:r w:rsidRPr="00D056BF">
        <w:rPr>
          <w:rFonts w:eastAsia="標楷體" w:hAnsi="標楷體"/>
          <w:i/>
          <w:sz w:val="20"/>
          <w:szCs w:val="20"/>
        </w:rPr>
        <w:t>、</w:t>
      </w:r>
      <w:hyperlink r:id="rId105" w:history="1">
        <w:r w:rsidRPr="00D056BF">
          <w:rPr>
            <w:rFonts w:eastAsia="標楷體" w:hAnsi="標楷體"/>
            <w:i/>
            <w:color w:val="004280"/>
            <w:sz w:val="20"/>
            <w:szCs w:val="20"/>
            <w:u w:val="single"/>
          </w:rPr>
          <w:t>岡比亞</w:t>
        </w:r>
      </w:hyperlink>
      <w:r w:rsidRPr="00D056BF">
        <w:rPr>
          <w:rFonts w:eastAsia="標楷體" w:hAnsi="標楷體"/>
          <w:i/>
          <w:sz w:val="20"/>
          <w:szCs w:val="20"/>
        </w:rPr>
        <w:t>、</w:t>
      </w:r>
      <w:hyperlink r:id="rId106" w:history="1">
        <w:r w:rsidRPr="00D056BF">
          <w:rPr>
            <w:rFonts w:eastAsia="標楷體" w:hAnsi="標楷體"/>
            <w:i/>
            <w:color w:val="004280"/>
            <w:sz w:val="20"/>
            <w:szCs w:val="20"/>
            <w:u w:val="single"/>
          </w:rPr>
          <w:t>加納</w:t>
        </w:r>
      </w:hyperlink>
      <w:r w:rsidRPr="00D056BF">
        <w:rPr>
          <w:rFonts w:eastAsia="標楷體" w:hAnsi="標楷體"/>
          <w:i/>
          <w:sz w:val="20"/>
          <w:szCs w:val="20"/>
        </w:rPr>
        <w:t>、</w:t>
      </w:r>
      <w:hyperlink r:id="rId107" w:tgtFrame="_blank" w:history="1">
        <w:r w:rsidRPr="00D056BF">
          <w:rPr>
            <w:rFonts w:eastAsia="標楷體" w:hAnsi="標楷體"/>
            <w:i/>
            <w:color w:val="004280"/>
            <w:sz w:val="20"/>
            <w:szCs w:val="20"/>
            <w:u w:val="single"/>
          </w:rPr>
          <w:t>幾內亞</w:t>
        </w:r>
      </w:hyperlink>
      <w:r w:rsidRPr="00D056BF">
        <w:rPr>
          <w:rFonts w:eastAsia="標楷體"/>
          <w:i/>
          <w:sz w:val="20"/>
          <w:szCs w:val="20"/>
        </w:rPr>
        <w:t xml:space="preserve"> </w:t>
      </w:r>
      <w:r w:rsidRPr="00D056BF">
        <w:rPr>
          <w:rFonts w:eastAsia="標楷體" w:hAnsi="標楷體"/>
          <w:i/>
          <w:sz w:val="20"/>
          <w:szCs w:val="20"/>
        </w:rPr>
        <w:t>、</w:t>
      </w:r>
      <w:hyperlink r:id="rId108" w:history="1">
        <w:r w:rsidRPr="00D056BF">
          <w:rPr>
            <w:rFonts w:eastAsia="標楷體" w:hAnsi="標楷體"/>
            <w:i/>
            <w:color w:val="004280"/>
            <w:sz w:val="20"/>
            <w:szCs w:val="20"/>
            <w:u w:val="single"/>
          </w:rPr>
          <w:t>幾內亞比紹</w:t>
        </w:r>
      </w:hyperlink>
      <w:r w:rsidRPr="00D056BF">
        <w:rPr>
          <w:rFonts w:eastAsia="標楷體" w:hAnsi="標楷體"/>
          <w:i/>
          <w:sz w:val="20"/>
          <w:szCs w:val="20"/>
        </w:rPr>
        <w:t>、</w:t>
      </w:r>
      <w:hyperlink r:id="rId109" w:history="1">
        <w:r w:rsidRPr="00D056BF">
          <w:rPr>
            <w:rFonts w:eastAsia="標楷體" w:hAnsi="標楷體"/>
            <w:i/>
            <w:color w:val="004280"/>
            <w:sz w:val="20"/>
            <w:szCs w:val="20"/>
            <w:u w:val="single"/>
          </w:rPr>
          <w:t>肯尼亞</w:t>
        </w:r>
      </w:hyperlink>
      <w:r w:rsidRPr="00D056BF">
        <w:rPr>
          <w:rFonts w:eastAsia="標楷體" w:hAnsi="標楷體"/>
          <w:i/>
          <w:sz w:val="20"/>
          <w:szCs w:val="20"/>
        </w:rPr>
        <w:t>、</w:t>
      </w:r>
      <w:hyperlink r:id="rId110" w:history="1">
        <w:r w:rsidRPr="00D056BF">
          <w:rPr>
            <w:rFonts w:eastAsia="標楷體" w:hAnsi="標楷體"/>
            <w:i/>
            <w:color w:val="004280"/>
            <w:sz w:val="20"/>
            <w:szCs w:val="20"/>
            <w:u w:val="single"/>
          </w:rPr>
          <w:t>萊索托</w:t>
        </w:r>
      </w:hyperlink>
      <w:r w:rsidRPr="00D056BF">
        <w:rPr>
          <w:rFonts w:eastAsia="標楷體" w:hAnsi="標楷體"/>
          <w:i/>
          <w:sz w:val="20"/>
          <w:szCs w:val="20"/>
        </w:rPr>
        <w:t>、</w:t>
      </w:r>
      <w:hyperlink r:id="rId111" w:history="1">
        <w:r w:rsidRPr="00D056BF">
          <w:rPr>
            <w:rFonts w:eastAsia="標楷體" w:hAnsi="標楷體"/>
            <w:i/>
            <w:color w:val="004280"/>
            <w:sz w:val="20"/>
            <w:szCs w:val="20"/>
            <w:u w:val="single"/>
          </w:rPr>
          <w:t>利比裏亞</w:t>
        </w:r>
      </w:hyperlink>
      <w:r w:rsidRPr="00D056BF">
        <w:rPr>
          <w:rFonts w:eastAsia="標楷體" w:hAnsi="標楷體"/>
          <w:i/>
          <w:sz w:val="20"/>
          <w:szCs w:val="20"/>
        </w:rPr>
        <w:t>、</w:t>
      </w:r>
      <w:hyperlink r:id="rId112" w:history="1">
        <w:r w:rsidRPr="00D056BF">
          <w:rPr>
            <w:rFonts w:eastAsia="標楷體" w:hAnsi="標楷體"/>
            <w:i/>
            <w:color w:val="004280"/>
            <w:sz w:val="20"/>
            <w:szCs w:val="20"/>
            <w:u w:val="single"/>
          </w:rPr>
          <w:t>利比亞</w:t>
        </w:r>
      </w:hyperlink>
      <w:r w:rsidRPr="00D056BF">
        <w:rPr>
          <w:rFonts w:eastAsia="標楷體" w:hAnsi="標楷體"/>
          <w:i/>
          <w:sz w:val="20"/>
          <w:szCs w:val="20"/>
        </w:rPr>
        <w:t>、</w:t>
      </w:r>
      <w:hyperlink r:id="rId113" w:history="1">
        <w:r w:rsidRPr="00D056BF">
          <w:rPr>
            <w:rFonts w:eastAsia="標楷體" w:hAnsi="標楷體"/>
            <w:i/>
            <w:color w:val="004280"/>
            <w:sz w:val="20"/>
            <w:szCs w:val="20"/>
            <w:u w:val="single"/>
          </w:rPr>
          <w:t>馬達加斯加</w:t>
        </w:r>
      </w:hyperlink>
      <w:r w:rsidRPr="00D056BF">
        <w:rPr>
          <w:rFonts w:eastAsia="標楷體" w:hAnsi="標楷體"/>
          <w:i/>
          <w:sz w:val="20"/>
          <w:szCs w:val="20"/>
        </w:rPr>
        <w:t>、</w:t>
      </w:r>
      <w:hyperlink r:id="rId114" w:history="1">
        <w:r w:rsidRPr="00D056BF">
          <w:rPr>
            <w:rFonts w:eastAsia="標楷體" w:hAnsi="標楷體"/>
            <w:i/>
            <w:color w:val="004280"/>
            <w:sz w:val="20"/>
            <w:szCs w:val="20"/>
            <w:u w:val="single"/>
          </w:rPr>
          <w:t>馬拉維</w:t>
        </w:r>
      </w:hyperlink>
      <w:r w:rsidRPr="00D056BF">
        <w:rPr>
          <w:rFonts w:eastAsia="標楷體" w:hAnsi="標楷體"/>
          <w:i/>
          <w:sz w:val="20"/>
          <w:szCs w:val="20"/>
        </w:rPr>
        <w:t>、</w:t>
      </w:r>
      <w:hyperlink r:id="rId115" w:history="1">
        <w:r w:rsidRPr="00D056BF">
          <w:rPr>
            <w:rFonts w:eastAsia="標楷體" w:hAnsi="標楷體"/>
            <w:i/>
            <w:color w:val="004280"/>
            <w:sz w:val="20"/>
            <w:szCs w:val="20"/>
            <w:u w:val="single"/>
          </w:rPr>
          <w:t>馬裏</w:t>
        </w:r>
      </w:hyperlink>
      <w:r w:rsidRPr="00D056BF">
        <w:rPr>
          <w:rFonts w:eastAsia="標楷體" w:hAnsi="標楷體"/>
          <w:i/>
          <w:sz w:val="20"/>
          <w:szCs w:val="20"/>
        </w:rPr>
        <w:t>、</w:t>
      </w:r>
      <w:hyperlink r:id="rId116" w:history="1">
        <w:r w:rsidRPr="00D056BF">
          <w:rPr>
            <w:rFonts w:eastAsia="標楷體" w:hAnsi="標楷體"/>
            <w:i/>
            <w:color w:val="004280"/>
            <w:sz w:val="20"/>
            <w:szCs w:val="20"/>
            <w:u w:val="single"/>
          </w:rPr>
          <w:t>毛裏塔尼亞</w:t>
        </w:r>
      </w:hyperlink>
      <w:r w:rsidRPr="00D056BF">
        <w:rPr>
          <w:rFonts w:eastAsia="標楷體" w:hAnsi="標楷體"/>
          <w:i/>
          <w:sz w:val="20"/>
          <w:szCs w:val="20"/>
        </w:rPr>
        <w:t>、</w:t>
      </w:r>
      <w:hyperlink r:id="rId117" w:history="1">
        <w:r w:rsidRPr="00D056BF">
          <w:rPr>
            <w:rFonts w:eastAsia="標楷體" w:hAnsi="標楷體"/>
            <w:i/>
            <w:color w:val="004280"/>
            <w:sz w:val="20"/>
            <w:szCs w:val="20"/>
            <w:u w:val="single"/>
          </w:rPr>
          <w:t>毛裏求斯</w:t>
        </w:r>
      </w:hyperlink>
      <w:r w:rsidRPr="00D056BF">
        <w:rPr>
          <w:rFonts w:eastAsia="標楷體" w:hAnsi="標楷體"/>
          <w:i/>
          <w:sz w:val="20"/>
          <w:szCs w:val="20"/>
        </w:rPr>
        <w:t>、</w:t>
      </w:r>
      <w:hyperlink r:id="rId118" w:history="1">
        <w:r w:rsidRPr="00D056BF">
          <w:rPr>
            <w:rFonts w:eastAsia="標楷體" w:hAnsi="標楷體"/>
            <w:i/>
            <w:color w:val="004280"/>
            <w:sz w:val="20"/>
            <w:szCs w:val="20"/>
            <w:u w:val="single"/>
          </w:rPr>
          <w:t>摩洛哥</w:t>
        </w:r>
      </w:hyperlink>
      <w:r w:rsidRPr="00D056BF">
        <w:rPr>
          <w:rFonts w:eastAsia="標楷體" w:hAnsi="標楷體"/>
          <w:i/>
          <w:sz w:val="20"/>
          <w:szCs w:val="20"/>
        </w:rPr>
        <w:t>、</w:t>
      </w:r>
      <w:hyperlink r:id="rId119" w:history="1">
        <w:r w:rsidRPr="00D056BF">
          <w:rPr>
            <w:rFonts w:eastAsia="標楷體" w:hAnsi="標楷體"/>
            <w:i/>
            <w:color w:val="004280"/>
            <w:sz w:val="20"/>
            <w:szCs w:val="20"/>
            <w:u w:val="single"/>
          </w:rPr>
          <w:t>莫桑比克</w:t>
        </w:r>
      </w:hyperlink>
      <w:r w:rsidRPr="00D056BF">
        <w:rPr>
          <w:rFonts w:eastAsia="標楷體" w:hAnsi="標楷體"/>
          <w:i/>
          <w:sz w:val="20"/>
          <w:szCs w:val="20"/>
        </w:rPr>
        <w:t>、</w:t>
      </w:r>
      <w:hyperlink r:id="rId120" w:history="1">
        <w:r w:rsidRPr="00D056BF">
          <w:rPr>
            <w:rFonts w:eastAsia="標楷體" w:hAnsi="標楷體"/>
            <w:i/>
            <w:color w:val="004280"/>
            <w:sz w:val="20"/>
            <w:szCs w:val="20"/>
            <w:u w:val="single"/>
          </w:rPr>
          <w:t>納米比亞</w:t>
        </w:r>
      </w:hyperlink>
      <w:r w:rsidRPr="00D056BF">
        <w:rPr>
          <w:rFonts w:eastAsia="標楷體" w:hAnsi="標楷體"/>
          <w:i/>
          <w:sz w:val="20"/>
          <w:szCs w:val="20"/>
        </w:rPr>
        <w:t>、</w:t>
      </w:r>
      <w:hyperlink r:id="rId121" w:history="1">
        <w:r w:rsidRPr="00D056BF">
          <w:rPr>
            <w:rFonts w:eastAsia="標楷體" w:hAnsi="標楷體"/>
            <w:i/>
            <w:color w:val="004280"/>
            <w:sz w:val="20"/>
            <w:szCs w:val="20"/>
            <w:u w:val="single"/>
          </w:rPr>
          <w:t>尼日爾</w:t>
        </w:r>
      </w:hyperlink>
      <w:r w:rsidRPr="00D056BF">
        <w:rPr>
          <w:rFonts w:eastAsia="標楷體" w:hAnsi="標楷體"/>
          <w:i/>
          <w:sz w:val="20"/>
          <w:szCs w:val="20"/>
        </w:rPr>
        <w:t>、</w:t>
      </w:r>
      <w:hyperlink r:id="rId122" w:history="1">
        <w:r w:rsidRPr="00D056BF">
          <w:rPr>
            <w:rFonts w:eastAsia="標楷體" w:hAnsi="標楷體"/>
            <w:i/>
            <w:color w:val="004280"/>
            <w:sz w:val="20"/>
            <w:szCs w:val="20"/>
            <w:u w:val="single"/>
          </w:rPr>
          <w:t>尼日利亞</w:t>
        </w:r>
      </w:hyperlink>
      <w:r w:rsidRPr="00D056BF">
        <w:rPr>
          <w:rFonts w:eastAsia="標楷體" w:hAnsi="標楷體"/>
          <w:i/>
          <w:sz w:val="20"/>
          <w:szCs w:val="20"/>
        </w:rPr>
        <w:t>、</w:t>
      </w:r>
      <w:hyperlink r:id="rId123" w:history="1">
        <w:r w:rsidRPr="00D056BF">
          <w:rPr>
            <w:rFonts w:eastAsia="標楷體" w:hAnsi="標楷體"/>
            <w:i/>
            <w:color w:val="004280"/>
            <w:sz w:val="20"/>
            <w:szCs w:val="20"/>
            <w:u w:val="single"/>
          </w:rPr>
          <w:t>盧旺達</w:t>
        </w:r>
      </w:hyperlink>
      <w:r w:rsidRPr="00D056BF">
        <w:rPr>
          <w:rFonts w:eastAsia="標楷體" w:hAnsi="標楷體"/>
          <w:i/>
          <w:sz w:val="20"/>
          <w:szCs w:val="20"/>
        </w:rPr>
        <w:t>、</w:t>
      </w:r>
      <w:hyperlink r:id="rId124" w:history="1">
        <w:r w:rsidRPr="00D056BF">
          <w:rPr>
            <w:rFonts w:eastAsia="標楷體" w:hAnsi="標楷體"/>
            <w:i/>
            <w:color w:val="004280"/>
            <w:sz w:val="20"/>
            <w:szCs w:val="20"/>
            <w:u w:val="single"/>
          </w:rPr>
          <w:t>聖多美和普林西比</w:t>
        </w:r>
      </w:hyperlink>
      <w:r w:rsidRPr="00D056BF">
        <w:rPr>
          <w:rFonts w:eastAsia="標楷體" w:hAnsi="標楷體"/>
          <w:i/>
          <w:sz w:val="20"/>
          <w:szCs w:val="20"/>
        </w:rPr>
        <w:t>、</w:t>
      </w:r>
      <w:hyperlink r:id="rId125" w:history="1">
        <w:r w:rsidRPr="00D056BF">
          <w:rPr>
            <w:rFonts w:eastAsia="標楷體" w:hAnsi="標楷體"/>
            <w:i/>
            <w:color w:val="004280"/>
            <w:sz w:val="20"/>
            <w:szCs w:val="20"/>
            <w:u w:val="single"/>
          </w:rPr>
          <w:t>塞舌爾</w:t>
        </w:r>
      </w:hyperlink>
      <w:r w:rsidRPr="00D056BF">
        <w:rPr>
          <w:rFonts w:eastAsia="標楷體" w:hAnsi="標楷體"/>
          <w:i/>
          <w:sz w:val="20"/>
          <w:szCs w:val="20"/>
        </w:rPr>
        <w:t>、</w:t>
      </w:r>
      <w:hyperlink r:id="rId126" w:history="1">
        <w:r w:rsidRPr="00D056BF">
          <w:rPr>
            <w:rFonts w:eastAsia="標楷體" w:hAnsi="標楷體"/>
            <w:i/>
            <w:color w:val="004280"/>
            <w:sz w:val="20"/>
            <w:szCs w:val="20"/>
            <w:u w:val="single"/>
          </w:rPr>
          <w:t>塞內加爾</w:t>
        </w:r>
      </w:hyperlink>
      <w:r w:rsidRPr="00D056BF">
        <w:rPr>
          <w:rFonts w:eastAsia="標楷體" w:hAnsi="標楷體"/>
          <w:i/>
          <w:sz w:val="20"/>
          <w:szCs w:val="20"/>
        </w:rPr>
        <w:t>、</w:t>
      </w:r>
      <w:hyperlink r:id="rId127" w:history="1">
        <w:r w:rsidRPr="00D056BF">
          <w:rPr>
            <w:rFonts w:eastAsia="標楷體" w:hAnsi="標楷體"/>
            <w:i/>
            <w:color w:val="004280"/>
            <w:sz w:val="20"/>
            <w:szCs w:val="20"/>
            <w:u w:val="single"/>
          </w:rPr>
          <w:t>塞拉利昂</w:t>
        </w:r>
      </w:hyperlink>
      <w:r w:rsidRPr="00D056BF">
        <w:rPr>
          <w:rFonts w:eastAsia="標楷體" w:hAnsi="標楷體"/>
          <w:i/>
          <w:sz w:val="20"/>
          <w:szCs w:val="20"/>
        </w:rPr>
        <w:t>、</w:t>
      </w:r>
      <w:hyperlink r:id="rId128" w:history="1">
        <w:r w:rsidRPr="00D056BF">
          <w:rPr>
            <w:rFonts w:eastAsia="標楷體" w:hAnsi="標楷體"/>
            <w:i/>
            <w:color w:val="004280"/>
            <w:sz w:val="20"/>
            <w:szCs w:val="20"/>
            <w:u w:val="single"/>
          </w:rPr>
          <w:t>索馬裏</w:t>
        </w:r>
      </w:hyperlink>
      <w:r w:rsidRPr="00D056BF">
        <w:rPr>
          <w:rFonts w:eastAsia="標楷體" w:hAnsi="標楷體"/>
          <w:i/>
          <w:sz w:val="20"/>
          <w:szCs w:val="20"/>
        </w:rPr>
        <w:t>、</w:t>
      </w:r>
      <w:hyperlink r:id="rId129" w:history="1">
        <w:r w:rsidRPr="00D056BF">
          <w:rPr>
            <w:rFonts w:eastAsia="標楷體" w:hAnsi="標楷體"/>
            <w:i/>
            <w:color w:val="004280"/>
            <w:sz w:val="20"/>
            <w:szCs w:val="20"/>
            <w:u w:val="single"/>
          </w:rPr>
          <w:t>南非</w:t>
        </w:r>
      </w:hyperlink>
      <w:r w:rsidRPr="00D056BF">
        <w:rPr>
          <w:rFonts w:eastAsia="標楷體" w:hAnsi="標楷體"/>
          <w:i/>
          <w:sz w:val="20"/>
          <w:szCs w:val="20"/>
        </w:rPr>
        <w:t>、</w:t>
      </w:r>
      <w:hyperlink r:id="rId130" w:history="1">
        <w:r w:rsidRPr="00D056BF">
          <w:rPr>
            <w:rFonts w:eastAsia="標楷體" w:hAnsi="標楷體"/>
            <w:i/>
            <w:color w:val="004280"/>
            <w:sz w:val="20"/>
            <w:szCs w:val="20"/>
            <w:u w:val="single"/>
          </w:rPr>
          <w:t>斯威士蘭</w:t>
        </w:r>
      </w:hyperlink>
      <w:r w:rsidRPr="00D056BF">
        <w:rPr>
          <w:rFonts w:eastAsia="標楷體" w:hAnsi="標楷體"/>
          <w:i/>
          <w:sz w:val="20"/>
          <w:szCs w:val="20"/>
        </w:rPr>
        <w:t>、</w:t>
      </w:r>
      <w:hyperlink r:id="rId131" w:history="1">
        <w:r w:rsidRPr="00D056BF">
          <w:rPr>
            <w:rFonts w:eastAsia="標楷體" w:hAnsi="標楷體"/>
            <w:i/>
            <w:color w:val="004280"/>
            <w:sz w:val="20"/>
            <w:szCs w:val="20"/>
            <w:u w:val="single"/>
          </w:rPr>
          <w:t>坦桑尼亞</w:t>
        </w:r>
      </w:hyperlink>
      <w:r w:rsidRPr="00D056BF">
        <w:rPr>
          <w:rFonts w:eastAsia="標楷體"/>
          <w:i/>
          <w:sz w:val="20"/>
          <w:szCs w:val="20"/>
        </w:rPr>
        <w:t xml:space="preserve"> </w:t>
      </w:r>
      <w:r w:rsidRPr="00D056BF">
        <w:rPr>
          <w:rFonts w:eastAsia="標楷體" w:hAnsi="標楷體"/>
          <w:i/>
          <w:sz w:val="20"/>
          <w:szCs w:val="20"/>
        </w:rPr>
        <w:t>、</w:t>
      </w:r>
      <w:hyperlink r:id="rId132" w:history="1">
        <w:r w:rsidRPr="00D056BF">
          <w:rPr>
            <w:rFonts w:eastAsia="標楷體" w:hAnsi="標楷體"/>
            <w:i/>
            <w:color w:val="004280"/>
            <w:sz w:val="20"/>
            <w:szCs w:val="20"/>
            <w:u w:val="single"/>
          </w:rPr>
          <w:t>多哥</w:t>
        </w:r>
      </w:hyperlink>
      <w:r w:rsidRPr="00D056BF">
        <w:rPr>
          <w:rFonts w:eastAsia="標楷體" w:hAnsi="標楷體"/>
          <w:i/>
          <w:sz w:val="20"/>
          <w:szCs w:val="20"/>
        </w:rPr>
        <w:t>、</w:t>
      </w:r>
      <w:hyperlink r:id="rId133" w:history="1">
        <w:r w:rsidRPr="00D056BF">
          <w:rPr>
            <w:rFonts w:eastAsia="標楷體" w:hAnsi="標楷體"/>
            <w:i/>
            <w:color w:val="004280"/>
            <w:sz w:val="20"/>
            <w:szCs w:val="20"/>
            <w:u w:val="single"/>
          </w:rPr>
          <w:t>突尼斯</w:t>
        </w:r>
      </w:hyperlink>
      <w:r w:rsidRPr="00D056BF">
        <w:rPr>
          <w:rFonts w:eastAsia="標楷體" w:hAnsi="標楷體"/>
          <w:i/>
          <w:sz w:val="20"/>
          <w:szCs w:val="20"/>
        </w:rPr>
        <w:t>、</w:t>
      </w:r>
      <w:hyperlink r:id="rId134" w:history="1">
        <w:r w:rsidRPr="00D056BF">
          <w:rPr>
            <w:rFonts w:eastAsia="標楷體" w:hAnsi="標楷體"/>
            <w:i/>
            <w:color w:val="004280"/>
            <w:sz w:val="20"/>
            <w:szCs w:val="20"/>
            <w:u w:val="single"/>
          </w:rPr>
          <w:t>烏幹達</w:t>
        </w:r>
      </w:hyperlink>
      <w:r w:rsidRPr="00D056BF">
        <w:rPr>
          <w:rFonts w:eastAsia="標楷體" w:hAnsi="標楷體"/>
          <w:i/>
          <w:sz w:val="20"/>
          <w:szCs w:val="20"/>
        </w:rPr>
        <w:t>、剛果（金）、</w:t>
      </w:r>
      <w:hyperlink r:id="rId135" w:history="1">
        <w:r w:rsidRPr="00D056BF">
          <w:rPr>
            <w:rFonts w:eastAsia="標楷體" w:hAnsi="標楷體"/>
            <w:i/>
            <w:color w:val="004280"/>
            <w:sz w:val="20"/>
            <w:szCs w:val="20"/>
            <w:u w:val="single"/>
          </w:rPr>
          <w:t>讚比亞</w:t>
        </w:r>
      </w:hyperlink>
      <w:r w:rsidRPr="00D056BF">
        <w:rPr>
          <w:rFonts w:eastAsia="標楷體" w:hAnsi="標楷體"/>
          <w:i/>
          <w:sz w:val="20"/>
          <w:szCs w:val="20"/>
        </w:rPr>
        <w:t>、</w:t>
      </w:r>
      <w:hyperlink r:id="rId136" w:history="1">
        <w:r w:rsidRPr="00D056BF">
          <w:rPr>
            <w:rFonts w:eastAsia="標楷體" w:hAnsi="標楷體"/>
            <w:i/>
            <w:color w:val="004280"/>
            <w:sz w:val="20"/>
            <w:szCs w:val="20"/>
            <w:u w:val="single"/>
          </w:rPr>
          <w:t>津巴布韋</w:t>
        </w:r>
      </w:hyperlink>
      <w:r w:rsidRPr="00D056BF">
        <w:rPr>
          <w:rFonts w:eastAsia="標楷體" w:hAnsi="標楷體"/>
          <w:i/>
          <w:sz w:val="20"/>
          <w:szCs w:val="20"/>
        </w:rPr>
        <w:t>、</w:t>
      </w:r>
      <w:hyperlink r:id="rId137" w:history="1">
        <w:r w:rsidRPr="00D056BF">
          <w:rPr>
            <w:rFonts w:eastAsia="標楷體" w:hAnsi="標楷體"/>
            <w:i/>
            <w:color w:val="004280"/>
            <w:sz w:val="20"/>
            <w:szCs w:val="20"/>
            <w:u w:val="single"/>
          </w:rPr>
          <w:t>蘇丹</w:t>
        </w:r>
      </w:hyperlink>
      <w:r w:rsidRPr="00D056BF">
        <w:rPr>
          <w:rFonts w:eastAsia="標楷體"/>
          <w:i/>
          <w:sz w:val="20"/>
          <w:szCs w:val="20"/>
        </w:rPr>
        <w:t xml:space="preserve"> </w:t>
      </w:r>
    </w:p>
    <w:p w:rsidR="00FB4598" w:rsidRDefault="00FB4598" w:rsidP="00FB4598">
      <w:pPr>
        <w:spacing w:line="400" w:lineRule="exact"/>
        <w:rPr>
          <w:rFonts w:ascii="標楷體" w:eastAsia="標楷體" w:hAnsi="標楷體"/>
          <w:b/>
        </w:rPr>
        <w:sectPr w:rsidR="00FB4598" w:rsidSect="00C21AE1">
          <w:pgSz w:w="11906" w:h="16838" w:code="9"/>
          <w:pgMar w:top="567" w:right="851" w:bottom="567" w:left="851" w:header="637" w:footer="431" w:gutter="0"/>
          <w:cols w:space="425"/>
          <w:docGrid w:type="lines" w:linePitch="360"/>
        </w:sectPr>
      </w:pP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七</w:t>
      </w:r>
      <w:r w:rsidRPr="0017645C">
        <w:rPr>
          <w:rFonts w:ascii="標楷體" w:eastAsia="標楷體" w:hAnsi="標楷體" w:hint="eastAsia"/>
          <w:b/>
        </w:rPr>
        <w:t>、</w:t>
      </w:r>
      <w:r w:rsidRPr="0017645C">
        <w:rPr>
          <w:rFonts w:ascii="標楷體" w:eastAsia="標楷體" w:hAnsi="標楷體" w:hint="eastAsia"/>
          <w:b/>
          <w:color w:val="000000"/>
        </w:rPr>
        <w:t>國際人士醫療服務專區</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numPr>
          <w:ilvl w:val="0"/>
          <w:numId w:val="23"/>
        </w:numPr>
        <w:spacing w:after="120" w:line="240" w:lineRule="atLeast"/>
        <w:jc w:val="both"/>
        <w:textAlignment w:val="baseline"/>
        <w:rPr>
          <w:rFonts w:ascii="標楷體" w:eastAsia="標楷體" w:hAnsi="標楷體" w:hint="eastAsia"/>
          <w:color w:val="000000"/>
        </w:rPr>
      </w:pPr>
      <w:r>
        <w:rPr>
          <w:rFonts w:ascii="標楷體" w:eastAsia="標楷體" w:hAnsi="標楷體" w:hint="eastAsia"/>
          <w:color w:val="000000"/>
        </w:rPr>
        <w:t>空間規劃</w:t>
      </w:r>
    </w:p>
    <w:p w:rsidR="00FB4598" w:rsidRPr="00D056BF" w:rsidRDefault="00FB4598" w:rsidP="00FB4598">
      <w:pPr>
        <w:spacing w:line="0" w:lineRule="atLeast"/>
        <w:ind w:leftChars="225" w:left="540"/>
        <w:jc w:val="both"/>
        <w:rPr>
          <w:rFonts w:ascii="標楷體" w:eastAsia="標楷體" w:hAnsi="標楷體" w:hint="eastAsia"/>
          <w:i/>
          <w:color w:val="000000"/>
          <w:sz w:val="20"/>
          <w:szCs w:val="20"/>
        </w:rPr>
      </w:pPr>
      <w:r w:rsidRPr="00D056BF">
        <w:rPr>
          <w:rFonts w:ascii="標楷體" w:eastAsia="標楷體" w:hAnsi="標楷體" w:hint="eastAsia"/>
          <w:i/>
          <w:sz w:val="20"/>
          <w:szCs w:val="20"/>
        </w:rPr>
        <w:t>說明：國際人士醫療服務專區(規劃圖、病床數、空間配置、大小、位置)</w:t>
      </w:r>
      <w:r w:rsidRPr="00D056BF">
        <w:rPr>
          <w:rFonts w:ascii="標楷體" w:eastAsia="標楷體" w:hAnsi="標楷體" w:hint="eastAsia"/>
          <w:i/>
          <w:color w:val="000000"/>
          <w:sz w:val="20"/>
          <w:szCs w:val="20"/>
        </w:rPr>
        <w:t>，如：</w:t>
      </w:r>
      <w:r w:rsidRPr="00D056BF">
        <w:rPr>
          <w:rFonts w:ascii="標楷體" w:eastAsia="標楷體" w:hAnsi="標楷體" w:hint="eastAsia"/>
          <w:i/>
          <w:sz w:val="20"/>
          <w:szCs w:val="20"/>
        </w:rPr>
        <w:t>是否標示國際病房專區門診等字樣，有門板區隔之獨立空間及護理站，以及全院雙語化(中+英)的標示</w:t>
      </w:r>
    </w:p>
    <w:p w:rsidR="00FB4598" w:rsidRPr="00E234A6" w:rsidRDefault="00FB4598" w:rsidP="00FB4598">
      <w:pPr>
        <w:numPr>
          <w:ilvl w:val="0"/>
          <w:numId w:val="23"/>
        </w:numPr>
        <w:spacing w:after="120" w:line="24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軟體服務</w:t>
      </w:r>
    </w:p>
    <w:p w:rsidR="00FB4598" w:rsidRPr="00D056BF" w:rsidRDefault="00FB4598" w:rsidP="00FB4598">
      <w:pPr>
        <w:spacing w:line="0" w:lineRule="atLeast"/>
        <w:ind w:leftChars="225" w:left="540"/>
        <w:jc w:val="both"/>
        <w:rPr>
          <w:rFonts w:ascii="標楷體" w:eastAsia="標楷體" w:hAnsi="標楷體" w:hint="eastAsia"/>
          <w:i/>
          <w:color w:val="000000"/>
          <w:sz w:val="20"/>
          <w:szCs w:val="20"/>
        </w:rPr>
      </w:pPr>
      <w:r w:rsidRPr="00D056BF">
        <w:rPr>
          <w:rFonts w:ascii="標楷體" w:eastAsia="標楷體" w:hAnsi="標楷體" w:hint="eastAsia"/>
          <w:i/>
          <w:color w:val="000000"/>
          <w:sz w:val="20"/>
          <w:szCs w:val="20"/>
        </w:rPr>
        <w:t>說明：病人伙食菜單設計、網路架設、外語化文件</w:t>
      </w:r>
      <w:r w:rsidRPr="00D056BF">
        <w:rPr>
          <w:rFonts w:ascii="標楷體" w:eastAsia="標楷體" w:hAnsi="標楷體"/>
          <w:i/>
          <w:color w:val="000000"/>
          <w:sz w:val="20"/>
          <w:szCs w:val="20"/>
        </w:rPr>
        <w:t>……</w:t>
      </w:r>
      <w:r w:rsidRPr="00D056BF">
        <w:rPr>
          <w:rFonts w:ascii="標楷體" w:eastAsia="標楷體" w:hAnsi="標楷體" w:hint="eastAsia"/>
          <w:i/>
          <w:color w:val="000000"/>
          <w:sz w:val="20"/>
          <w:szCs w:val="20"/>
        </w:rPr>
        <w:t>等項目，</w:t>
      </w:r>
      <w:r w:rsidRPr="00D056BF">
        <w:rPr>
          <w:rFonts w:ascii="標楷體" w:eastAsia="標楷體" w:hAnsi="標楷體" w:hint="eastAsia"/>
          <w:i/>
          <w:sz w:val="20"/>
          <w:szCs w:val="20"/>
        </w:rPr>
        <w:t>如：</w:t>
      </w:r>
      <w:r w:rsidRPr="00D056BF">
        <w:rPr>
          <w:rFonts w:ascii="標楷體" w:eastAsia="標楷體" w:hAnsi="標楷體"/>
          <w:i/>
          <w:sz w:val="20"/>
          <w:szCs w:val="20"/>
        </w:rPr>
        <w:t>以書面或實際呈現為國際病人設計之飲食(建議強調可選擇性，以兼顧文化、宗教、口味等要求</w:t>
      </w:r>
    </w:p>
    <w:p w:rsidR="00FB4598" w:rsidRPr="00E234A6" w:rsidRDefault="00FB4598" w:rsidP="00FB4598">
      <w:pPr>
        <w:numPr>
          <w:ilvl w:val="0"/>
          <w:numId w:val="23"/>
        </w:numPr>
        <w:spacing w:after="120" w:line="24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硬體設施</w:t>
      </w:r>
    </w:p>
    <w:p w:rsidR="00FB4598" w:rsidRPr="003E46E9" w:rsidRDefault="00FB4598" w:rsidP="00FB4598">
      <w:pPr>
        <w:spacing w:line="0" w:lineRule="atLeast"/>
        <w:ind w:leftChars="225" w:left="540"/>
        <w:jc w:val="both"/>
        <w:rPr>
          <w:rFonts w:ascii="標楷體" w:eastAsia="標楷體" w:hAnsi="標楷體" w:hint="eastAsia"/>
          <w:i/>
          <w:color w:val="000000"/>
          <w:sz w:val="20"/>
          <w:szCs w:val="20"/>
        </w:rPr>
      </w:pPr>
      <w:r w:rsidRPr="003E46E9">
        <w:rPr>
          <w:rFonts w:ascii="標楷體" w:eastAsia="標楷體" w:hAnsi="標楷體" w:hint="eastAsia"/>
          <w:i/>
          <w:color w:val="000000"/>
          <w:sz w:val="20"/>
          <w:szCs w:val="20"/>
        </w:rPr>
        <w:t>說明：國際病房裝潢、設備</w:t>
      </w:r>
      <w:r w:rsidRPr="003E46E9">
        <w:rPr>
          <w:rFonts w:ascii="標楷體" w:eastAsia="標楷體" w:hAnsi="標楷體"/>
          <w:i/>
          <w:color w:val="000000"/>
          <w:sz w:val="20"/>
          <w:szCs w:val="20"/>
        </w:rPr>
        <w:t>……</w:t>
      </w:r>
      <w:r w:rsidRPr="003E46E9">
        <w:rPr>
          <w:rFonts w:ascii="標楷體" w:eastAsia="標楷體" w:hAnsi="標楷體" w:hint="eastAsia"/>
          <w:i/>
          <w:color w:val="000000"/>
          <w:sz w:val="20"/>
          <w:szCs w:val="20"/>
        </w:rPr>
        <w:t>等項目(例如雙語電視台、外文報紙雜誌、網路、國際電話、其他美觀佈置、無障礙空間)</w:t>
      </w:r>
    </w:p>
    <w:p w:rsidR="00FB4598" w:rsidRPr="003E46E9" w:rsidRDefault="00FB4598" w:rsidP="00FB4598">
      <w:pPr>
        <w:numPr>
          <w:ilvl w:val="0"/>
          <w:numId w:val="23"/>
        </w:numPr>
        <w:spacing w:after="120" w:line="240" w:lineRule="atLeast"/>
        <w:jc w:val="both"/>
        <w:textAlignment w:val="baseline"/>
      </w:pPr>
      <w:r w:rsidRPr="00E234A6">
        <w:rPr>
          <w:rFonts w:ascii="標楷體" w:eastAsia="標楷體" w:hAnsi="標楷體" w:hint="eastAsia"/>
          <w:color w:val="000000"/>
        </w:rPr>
        <w:t>國際病人標準化服務流程規劃</w:t>
      </w:r>
    </w:p>
    <w:p w:rsidR="00FB4598" w:rsidRPr="003E46E9" w:rsidRDefault="00FB4598" w:rsidP="00FB4598">
      <w:pPr>
        <w:spacing w:after="120" w:line="240" w:lineRule="atLeast"/>
        <w:ind w:left="510"/>
        <w:jc w:val="both"/>
        <w:textAlignment w:val="baseline"/>
        <w:rPr>
          <w:i/>
          <w:sz w:val="20"/>
          <w:szCs w:val="20"/>
        </w:rPr>
        <w:sectPr w:rsidR="00FB4598" w:rsidRPr="003E46E9" w:rsidSect="00C21AE1">
          <w:pgSz w:w="11906" w:h="16838" w:code="9"/>
          <w:pgMar w:top="567" w:right="851" w:bottom="567" w:left="851" w:header="637" w:footer="431" w:gutter="0"/>
          <w:cols w:space="425"/>
          <w:docGrid w:type="lines" w:linePitch="360"/>
        </w:sectPr>
      </w:pPr>
      <w:r w:rsidRPr="003E46E9">
        <w:rPr>
          <w:rFonts w:ascii="標楷體" w:eastAsia="標楷體" w:hAnsi="標楷體" w:hint="eastAsia"/>
          <w:i/>
          <w:color w:val="000000"/>
          <w:sz w:val="20"/>
          <w:szCs w:val="20"/>
        </w:rPr>
        <w:t>說明：從接洽到出院後照護計畫</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八、</w:t>
      </w:r>
      <w:r w:rsidRPr="0017645C">
        <w:rPr>
          <w:rFonts w:ascii="標楷體" w:eastAsia="標楷體" w:hAnsi="標楷體" w:hint="eastAsia"/>
          <w:b/>
          <w:color w:val="000000"/>
        </w:rPr>
        <w:t>外語服務</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numPr>
          <w:ilvl w:val="0"/>
          <w:numId w:val="24"/>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外語醫療網站</w:t>
      </w:r>
    </w:p>
    <w:p w:rsidR="00FB4598" w:rsidRPr="00E234A6" w:rsidRDefault="00FB4598" w:rsidP="00FB4598">
      <w:pPr>
        <w:spacing w:line="0" w:lineRule="atLeast"/>
        <w:rPr>
          <w:rFonts w:ascii="標楷體" w:eastAsia="標楷體" w:hAnsi="標楷體" w:hint="eastAsi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215"/>
        <w:gridCol w:w="877"/>
        <w:gridCol w:w="877"/>
        <w:gridCol w:w="2400"/>
      </w:tblGrid>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b/>
                <w:bCs/>
                <w:u w:val="single"/>
              </w:rPr>
              <w:t>語文</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簡體中文</w:t>
            </w: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英文</w:t>
            </w: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日文</w:t>
            </w: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b/>
                <w:bCs/>
              </w:rPr>
              <w:t>其他_____(請詳列)</w:t>
            </w: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rPr>
              <w:t>獨立之網站</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rPr>
              <w:t>國際醫療項目</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rPr>
              <w:t>醫療團隊介紹</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rPr>
              <w:t>國際病人就醫流程</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rPr>
              <w:t>建議基本收費表</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rPr>
              <w:t>交通生活資訊</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rPr>
              <w:t>網頁內容</w:t>
            </w:r>
            <w:r w:rsidRPr="00D915B8">
              <w:rPr>
                <w:rFonts w:ascii="標楷體" w:eastAsia="標楷體" w:hAnsi="標楷體"/>
              </w:rPr>
              <w:t>更新及維護</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rPr>
              <w:t>Q&amp;A留言板、EMAIL回覆</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r w:rsidR="00FB4598" w:rsidRPr="00D915B8" w:rsidTr="00617ADC">
        <w:tc>
          <w:tcPr>
            <w:tcW w:w="1810" w:type="pct"/>
            <w:shd w:val="clear" w:color="auto" w:fill="auto"/>
          </w:tcPr>
          <w:p w:rsidR="00FB4598" w:rsidRPr="00D915B8" w:rsidRDefault="00FB4598" w:rsidP="00617ADC">
            <w:pPr>
              <w:spacing w:line="0" w:lineRule="atLeast"/>
              <w:ind w:left="420" w:hanging="420"/>
              <w:rPr>
                <w:rFonts w:ascii="標楷體" w:eastAsia="標楷體" w:hAnsi="標楷體"/>
              </w:rPr>
            </w:pPr>
            <w:r w:rsidRPr="00D915B8">
              <w:rPr>
                <w:rFonts w:ascii="標楷體" w:eastAsia="標楷體" w:hAnsi="標楷體" w:hint="eastAsia"/>
              </w:rPr>
              <w:t>其他________(請詳列)</w:t>
            </w:r>
          </w:p>
        </w:tc>
        <w:tc>
          <w:tcPr>
            <w:tcW w:w="778"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460"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c>
          <w:tcPr>
            <w:tcW w:w="1492" w:type="pct"/>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p>
        </w:tc>
      </w:tr>
    </w:tbl>
    <w:p w:rsidR="00FB4598" w:rsidRPr="00E234A6" w:rsidRDefault="00FB4598" w:rsidP="00FB4598">
      <w:pPr>
        <w:spacing w:after="120" w:line="0" w:lineRule="atLeast"/>
        <w:jc w:val="both"/>
        <w:rPr>
          <w:rFonts w:ascii="標楷體" w:eastAsia="標楷體" w:hAnsi="標楷體" w:hint="eastAsia"/>
          <w:color w:val="000000"/>
        </w:rPr>
      </w:pPr>
    </w:p>
    <w:p w:rsidR="00FB4598" w:rsidRDefault="00FB4598" w:rsidP="00FB4598">
      <w:pPr>
        <w:numPr>
          <w:ilvl w:val="0"/>
          <w:numId w:val="24"/>
        </w:numPr>
        <w:spacing w:after="120" w:line="0" w:lineRule="atLeast"/>
        <w:jc w:val="both"/>
        <w:textAlignment w:val="baseline"/>
        <w:rPr>
          <w:rFonts w:ascii="標楷體" w:eastAsia="標楷體" w:hAnsi="標楷體" w:hint="eastAsia"/>
          <w:color w:val="000000"/>
        </w:rPr>
      </w:pPr>
      <w:r>
        <w:rPr>
          <w:rFonts w:ascii="標楷體" w:eastAsia="標楷體" w:hAnsi="標楷體" w:hint="eastAsia"/>
          <w:color w:val="000000"/>
        </w:rPr>
        <w:t>外語服務團隊</w:t>
      </w:r>
    </w:p>
    <w:p w:rsidR="00FB4598" w:rsidRPr="00103831" w:rsidRDefault="00FB4598" w:rsidP="00FB4598">
      <w:pPr>
        <w:spacing w:after="120" w:line="0" w:lineRule="atLeast"/>
        <w:ind w:left="510"/>
        <w:jc w:val="both"/>
        <w:textAlignment w:val="baseline"/>
        <w:rPr>
          <w:rFonts w:ascii="標楷體" w:eastAsia="標楷體" w:hAnsi="標楷體" w:hint="eastAsia"/>
          <w:i/>
          <w:color w:val="000000"/>
          <w:sz w:val="20"/>
          <w:szCs w:val="20"/>
        </w:rPr>
      </w:pPr>
      <w:r w:rsidRPr="00103831">
        <w:rPr>
          <w:rFonts w:ascii="標楷體" w:eastAsia="標楷體" w:hAnsi="標楷體" w:hint="eastAsia"/>
          <w:i/>
          <w:color w:val="000000"/>
          <w:sz w:val="20"/>
          <w:szCs w:val="20"/>
        </w:rPr>
        <w:t>說明：提供外語能力證明，服務經驗說明(包含醫護人員、其他專責人員、志工)，若表格不夠使用，請自行增加使用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25"/>
        <w:gridCol w:w="1125"/>
        <w:gridCol w:w="1125"/>
        <w:gridCol w:w="1900"/>
        <w:gridCol w:w="1896"/>
      </w:tblGrid>
      <w:tr w:rsidR="00FB4598" w:rsidRPr="00D915B8" w:rsidTr="00617AD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名字</w:t>
            </w: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職稱</w:t>
            </w: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學歷</w:t>
            </w: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經歷</w:t>
            </w:r>
          </w:p>
        </w:tc>
        <w:tc>
          <w:tcPr>
            <w:tcW w:w="1145"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語文種類及能力</w:t>
            </w:r>
          </w:p>
        </w:tc>
        <w:tc>
          <w:tcPr>
            <w:tcW w:w="1143"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b/>
                <w:bCs/>
                <w:color w:val="000000"/>
              </w:rPr>
            </w:pPr>
            <w:r w:rsidRPr="00D915B8">
              <w:rPr>
                <w:rFonts w:ascii="標楷體" w:eastAsia="標楷體" w:hAnsi="標楷體" w:hint="eastAsia"/>
                <w:b/>
                <w:bCs/>
                <w:color w:val="000000"/>
              </w:rPr>
              <w:t>工作項目</w:t>
            </w:r>
          </w:p>
        </w:tc>
      </w:tr>
      <w:tr w:rsidR="00FB4598" w:rsidRPr="00D915B8" w:rsidTr="00617AD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1145"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1143"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r>
      <w:tr w:rsidR="00FB4598" w:rsidRPr="00D915B8" w:rsidTr="00617AD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678"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1145"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c>
          <w:tcPr>
            <w:tcW w:w="1143" w:type="pct"/>
            <w:shd w:val="clear" w:color="auto" w:fill="auto"/>
          </w:tcPr>
          <w:p w:rsidR="00FB4598" w:rsidRPr="00D915B8" w:rsidRDefault="00FB4598" w:rsidP="00617ADC">
            <w:pPr>
              <w:spacing w:after="120" w:line="0" w:lineRule="atLeast"/>
              <w:ind w:left="420" w:hanging="420"/>
              <w:jc w:val="both"/>
              <w:rPr>
                <w:rFonts w:ascii="標楷體" w:eastAsia="標楷體" w:hAnsi="標楷體" w:hint="eastAsia"/>
                <w:color w:val="000000"/>
              </w:rPr>
            </w:pPr>
          </w:p>
        </w:tc>
      </w:tr>
    </w:tbl>
    <w:p w:rsidR="00FB4598" w:rsidRPr="00E234A6" w:rsidRDefault="00FB4598" w:rsidP="00FB4598">
      <w:pPr>
        <w:spacing w:after="120" w:line="0" w:lineRule="atLeast"/>
        <w:jc w:val="both"/>
        <w:rPr>
          <w:rFonts w:ascii="標楷體" w:eastAsia="標楷體" w:hAnsi="標楷體" w:hint="eastAsia"/>
          <w:color w:val="000000"/>
        </w:rPr>
      </w:pPr>
    </w:p>
    <w:p w:rsidR="00FB4598" w:rsidRPr="00E234A6" w:rsidRDefault="00FB4598" w:rsidP="00FB4598">
      <w:pPr>
        <w:numPr>
          <w:ilvl w:val="0"/>
          <w:numId w:val="24"/>
        </w:numPr>
        <w:spacing w:after="120" w:line="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外語出版品，及服務資料表單</w:t>
      </w:r>
    </w:p>
    <w:p w:rsidR="00FB4598" w:rsidRPr="00103831" w:rsidRDefault="00FB4598" w:rsidP="00FB4598">
      <w:pPr>
        <w:spacing w:line="0" w:lineRule="atLeast"/>
        <w:rPr>
          <w:rFonts w:ascii="標楷體" w:eastAsia="標楷體" w:hAnsi="標楷體" w:hint="eastAsia"/>
          <w:i/>
          <w:sz w:val="20"/>
          <w:szCs w:val="20"/>
        </w:rPr>
      </w:pPr>
      <w:r>
        <w:rPr>
          <w:rFonts w:ascii="標楷體" w:eastAsia="標楷體" w:hAnsi="標楷體" w:hint="eastAsia"/>
          <w:bCs/>
        </w:rPr>
        <w:t xml:space="preserve">    </w:t>
      </w:r>
    </w:p>
    <w:tbl>
      <w:tblPr>
        <w:tblpPr w:leftFromText="180" w:rightFromText="180" w:vertAnchor="text"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60"/>
        <w:gridCol w:w="1291"/>
        <w:gridCol w:w="1418"/>
        <w:gridCol w:w="3685"/>
      </w:tblGrid>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外語種類</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簡體中文</w:t>
            </w: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英文</w:t>
            </w: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b/>
                <w:bCs/>
              </w:rPr>
            </w:pPr>
            <w:r w:rsidRPr="00D915B8">
              <w:rPr>
                <w:rFonts w:ascii="標楷體" w:eastAsia="標楷體" w:hAnsi="標楷體" w:hint="eastAsia"/>
                <w:b/>
                <w:bCs/>
              </w:rPr>
              <w:t>日文</w:t>
            </w: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b/>
                <w:bCs/>
              </w:rPr>
              <w:t>其他_____(請詳列)</w:t>
            </w: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rPr>
            </w:pPr>
            <w:r>
              <w:rPr>
                <w:rFonts w:ascii="標楷體" w:eastAsia="標楷體" w:hAnsi="標楷體" w:hint="eastAsia"/>
              </w:rPr>
              <w:t>醫療機構</w:t>
            </w:r>
            <w:r w:rsidRPr="00D915B8">
              <w:rPr>
                <w:rFonts w:ascii="標楷體" w:eastAsia="標楷體" w:hAnsi="標楷體" w:hint="eastAsia"/>
              </w:rPr>
              <w:t>簡介</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醫療服務說明書</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病人同意書</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hint="eastAsia"/>
              </w:rPr>
              <w:t>衛教單</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rPr>
            </w:pPr>
            <w:r w:rsidRPr="00D915B8">
              <w:rPr>
                <w:rFonts w:ascii="標楷體" w:eastAsia="標楷體" w:hAnsi="標楷體"/>
              </w:rPr>
              <w:t>媒體影音出版品</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2660" w:type="dxa"/>
            <w:shd w:val="clear" w:color="auto" w:fill="auto"/>
          </w:tcPr>
          <w:p w:rsidR="00FB4598" w:rsidRPr="00D915B8" w:rsidRDefault="00FB4598" w:rsidP="00617ADC">
            <w:pPr>
              <w:spacing w:line="0" w:lineRule="atLeast"/>
              <w:ind w:left="420" w:hanging="420"/>
              <w:rPr>
                <w:rFonts w:ascii="標楷體" w:eastAsia="標楷體" w:hAnsi="標楷體" w:hint="eastAsia"/>
                <w:b/>
                <w:bCs/>
                <w:u w:val="single"/>
              </w:rPr>
            </w:pPr>
            <w:r w:rsidRPr="00D915B8">
              <w:rPr>
                <w:rFonts w:ascii="標楷體" w:eastAsia="標楷體" w:hAnsi="標楷體" w:hint="eastAsia"/>
              </w:rPr>
              <w:t>其他_____(請詳列)</w:t>
            </w:r>
          </w:p>
        </w:tc>
        <w:tc>
          <w:tcPr>
            <w:tcW w:w="1260"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291"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1418"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c>
          <w:tcPr>
            <w:tcW w:w="3685" w:type="dxa"/>
            <w:shd w:val="clear" w:color="auto" w:fill="auto"/>
          </w:tcPr>
          <w:p w:rsidR="00FB4598" w:rsidRPr="00D915B8" w:rsidRDefault="00FB4598" w:rsidP="00617ADC">
            <w:pPr>
              <w:spacing w:line="0" w:lineRule="atLeast"/>
              <w:ind w:left="420" w:hanging="420"/>
              <w:rPr>
                <w:rFonts w:ascii="標楷體" w:eastAsia="標楷體" w:hAnsi="標楷體" w:hint="eastAsia"/>
              </w:rPr>
            </w:pPr>
          </w:p>
        </w:tc>
      </w:tr>
      <w:tr w:rsidR="00FB4598" w:rsidRPr="00D915B8" w:rsidTr="00617ADC">
        <w:tc>
          <w:tcPr>
            <w:tcW w:w="10314" w:type="dxa"/>
            <w:gridSpan w:val="5"/>
            <w:shd w:val="clear" w:color="auto" w:fill="auto"/>
          </w:tcPr>
          <w:p w:rsidR="00FB4598" w:rsidRPr="00103831" w:rsidRDefault="00FB4598" w:rsidP="00617ADC">
            <w:pPr>
              <w:spacing w:line="0" w:lineRule="atLeast"/>
              <w:ind w:left="420" w:hanging="420"/>
              <w:rPr>
                <w:rFonts w:ascii="標楷體" w:eastAsia="標楷體" w:hAnsi="標楷體" w:hint="eastAsia"/>
                <w:i/>
                <w:sz w:val="20"/>
                <w:szCs w:val="20"/>
              </w:rPr>
            </w:pPr>
            <w:r w:rsidRPr="00103831">
              <w:rPr>
                <w:rFonts w:ascii="標楷體" w:eastAsia="標楷體" w:hAnsi="標楷體" w:hint="eastAsia"/>
                <w:i/>
                <w:sz w:val="20"/>
                <w:szCs w:val="20"/>
              </w:rPr>
              <w:t>說明(1)</w:t>
            </w:r>
            <w:r w:rsidRPr="00103831">
              <w:rPr>
                <w:rFonts w:ascii="標楷體" w:eastAsia="標楷體" w:hAnsi="標楷體"/>
                <w:i/>
                <w:sz w:val="20"/>
                <w:szCs w:val="20"/>
              </w:rPr>
              <w:t>以書面方式呈現貴院推行之國際醫療項目相關</w:t>
            </w:r>
            <w:r w:rsidRPr="00103831">
              <w:rPr>
                <w:rFonts w:ascii="標楷體" w:eastAsia="標楷體" w:hAnsi="標楷體" w:hint="eastAsia"/>
                <w:i/>
                <w:sz w:val="20"/>
                <w:szCs w:val="20"/>
              </w:rPr>
              <w:t>外</w:t>
            </w:r>
            <w:r w:rsidRPr="00103831">
              <w:rPr>
                <w:rFonts w:ascii="標楷體" w:eastAsia="標楷體" w:hAnsi="標楷體"/>
                <w:i/>
                <w:sz w:val="20"/>
                <w:szCs w:val="20"/>
              </w:rPr>
              <w:t>語版文宣出版品，每種至少一份</w:t>
            </w:r>
            <w:r w:rsidRPr="00103831">
              <w:rPr>
                <w:rFonts w:ascii="標楷體" w:eastAsia="標楷體" w:hAnsi="標楷體" w:hint="eastAsia"/>
                <w:i/>
                <w:sz w:val="20"/>
                <w:szCs w:val="20"/>
              </w:rPr>
              <w:t>。</w:t>
            </w:r>
          </w:p>
          <w:p w:rsidR="00FB4598" w:rsidRPr="00103831" w:rsidRDefault="00FB4598" w:rsidP="00617ADC">
            <w:pPr>
              <w:spacing w:line="0" w:lineRule="atLeast"/>
              <w:ind w:firstLineChars="200" w:firstLine="400"/>
              <w:rPr>
                <w:rFonts w:ascii="標楷體" w:eastAsia="標楷體" w:hAnsi="標楷體" w:hint="eastAsia"/>
                <w:i/>
                <w:sz w:val="20"/>
                <w:szCs w:val="20"/>
              </w:rPr>
            </w:pPr>
            <w:r w:rsidRPr="00103831">
              <w:rPr>
                <w:rFonts w:ascii="標楷體" w:eastAsia="標楷體" w:hAnsi="標楷體" w:hint="eastAsia"/>
                <w:i/>
                <w:sz w:val="20"/>
                <w:szCs w:val="20"/>
              </w:rPr>
              <w:t>(2)以顧客角度，了解病人注意事項及指引相關事宜</w:t>
            </w:r>
          </w:p>
          <w:p w:rsidR="00FB4598" w:rsidRPr="00103831" w:rsidRDefault="00FB4598" w:rsidP="00617ADC">
            <w:pPr>
              <w:spacing w:line="0" w:lineRule="atLeast"/>
              <w:ind w:firstLineChars="200" w:firstLine="400"/>
              <w:rPr>
                <w:rFonts w:ascii="標楷體" w:eastAsia="標楷體" w:hAnsi="標楷體"/>
                <w:i/>
                <w:sz w:val="20"/>
                <w:szCs w:val="20"/>
              </w:rPr>
            </w:pPr>
            <w:r w:rsidRPr="00103831">
              <w:rPr>
                <w:rFonts w:ascii="標楷體" w:eastAsia="標楷體" w:hAnsi="標楷體" w:hint="eastAsia"/>
                <w:i/>
                <w:sz w:val="20"/>
                <w:szCs w:val="20"/>
              </w:rPr>
              <w:t>(3)適法性：需有考量文件之法律完備性及國家地區適用性</w:t>
            </w:r>
          </w:p>
          <w:p w:rsidR="00FB4598" w:rsidRPr="00D915B8" w:rsidRDefault="00FB4598" w:rsidP="00617ADC">
            <w:pPr>
              <w:spacing w:line="0" w:lineRule="atLeast"/>
              <w:ind w:firstLineChars="200" w:firstLine="400"/>
              <w:rPr>
                <w:rFonts w:ascii="標楷體" w:eastAsia="標楷體" w:hAnsi="標楷體" w:hint="eastAsia"/>
              </w:rPr>
            </w:pPr>
            <w:r w:rsidRPr="00103831">
              <w:rPr>
                <w:rFonts w:ascii="標楷體" w:eastAsia="標楷體" w:hAnsi="標楷體" w:hint="eastAsia"/>
                <w:i/>
                <w:sz w:val="20"/>
                <w:szCs w:val="20"/>
              </w:rPr>
              <w:t>(4)請依照需求，選擇性增加欄位及列，並請附上相關資料備查</w:t>
            </w:r>
          </w:p>
        </w:tc>
      </w:tr>
    </w:tbl>
    <w:p w:rsidR="00FB4598" w:rsidRPr="00E234A6" w:rsidRDefault="00FB4598" w:rsidP="00FB4598">
      <w:pPr>
        <w:spacing w:line="0" w:lineRule="atLeast"/>
        <w:rPr>
          <w:rFonts w:ascii="標楷體" w:eastAsia="標楷體" w:hAnsi="標楷體" w:hint="eastAsia"/>
        </w:rPr>
      </w:pPr>
    </w:p>
    <w:p w:rsidR="00FB4598" w:rsidRPr="00E234A6" w:rsidRDefault="00FB4598" w:rsidP="00FB4598">
      <w:pPr>
        <w:spacing w:line="0" w:lineRule="atLeast"/>
        <w:rPr>
          <w:rFonts w:ascii="標楷體" w:eastAsia="標楷體" w:hAnsi="標楷體" w:hint="eastAsia"/>
        </w:rPr>
      </w:pPr>
    </w:p>
    <w:p w:rsidR="00FB4598" w:rsidRPr="00E234A6" w:rsidRDefault="00FB4598" w:rsidP="00FB4598">
      <w:pPr>
        <w:spacing w:line="0" w:lineRule="atLeast"/>
        <w:rPr>
          <w:rFonts w:ascii="標楷體" w:eastAsia="標楷體" w:hAnsi="標楷體" w:hint="eastAsia"/>
        </w:rPr>
      </w:pPr>
    </w:p>
    <w:p w:rsidR="00FB4598" w:rsidRPr="00E234A6" w:rsidRDefault="00FB4598" w:rsidP="00FB4598">
      <w:pPr>
        <w:spacing w:line="400" w:lineRule="exact"/>
        <w:rPr>
          <w:rFonts w:hint="eastAsia"/>
        </w:rPr>
      </w:pPr>
    </w:p>
    <w:p w:rsidR="00FB4598" w:rsidRPr="00E234A6" w:rsidRDefault="00FB4598" w:rsidP="00FB4598">
      <w:pPr>
        <w:spacing w:line="400" w:lineRule="exact"/>
        <w:jc w:val="center"/>
        <w:rPr>
          <w:rFonts w:ascii="標楷體" w:eastAsia="標楷體" w:hAnsi="標楷體" w:hint="eastAsia"/>
          <w:b/>
        </w:rPr>
      </w:pPr>
      <w:r w:rsidRPr="00E234A6">
        <w:br w:type="page"/>
      </w:r>
      <w:r w:rsidRPr="00E234A6">
        <w:rPr>
          <w:rFonts w:ascii="標楷體" w:eastAsia="標楷體" w:hAnsi="標楷體" w:hint="eastAsia"/>
          <w:b/>
        </w:rPr>
        <w:t>九、</w:t>
      </w:r>
      <w:r w:rsidRPr="0017645C">
        <w:rPr>
          <w:rFonts w:ascii="標楷體" w:eastAsia="標楷體" w:hAnsi="標楷體" w:hint="eastAsia"/>
          <w:b/>
          <w:color w:val="000000"/>
        </w:rPr>
        <w:t>國際醫療之經驗與具體實績</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spacing w:after="120" w:line="240" w:lineRule="atLeast"/>
        <w:jc w:val="both"/>
        <w:textAlignment w:val="baseline"/>
        <w:rPr>
          <w:rFonts w:hint="eastAsia"/>
        </w:rPr>
      </w:pPr>
      <w:r w:rsidRPr="00E234A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63500</wp:posOffset>
                </wp:positionV>
                <wp:extent cx="5486400" cy="8001000"/>
                <wp:effectExtent l="16510" t="10795" r="12065" b="825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0"/>
                        </a:xfrm>
                        <a:prstGeom prst="rect">
                          <a:avLst/>
                        </a:prstGeom>
                        <a:solidFill>
                          <a:srgbClr val="FFFFFF"/>
                        </a:solidFill>
                        <a:ln w="15875">
                          <a:solidFill>
                            <a:srgbClr val="000000"/>
                          </a:solidFill>
                          <a:miter lim="800000"/>
                          <a:headEnd/>
                          <a:tailEnd/>
                        </a:ln>
                      </wps:spPr>
                      <wps:txbx>
                        <w:txbxContent>
                          <w:p w:rsidR="00FB4598" w:rsidRPr="00103831" w:rsidRDefault="00FB4598" w:rsidP="00FB4598">
                            <w:pPr>
                              <w:rPr>
                                <w:rFonts w:ascii="標楷體" w:eastAsia="標楷體" w:hAnsi="標楷體" w:hint="eastAsia"/>
                                <w:i/>
                                <w:sz w:val="20"/>
                                <w:szCs w:val="20"/>
                                <w:u w:val="single"/>
                              </w:rPr>
                            </w:pPr>
                            <w:r w:rsidRPr="00103831">
                              <w:rPr>
                                <w:rFonts w:ascii="標楷體" w:eastAsia="標楷體" w:hAnsi="標楷體" w:hint="eastAsia"/>
                                <w:i/>
                                <w:sz w:val="20"/>
                                <w:szCs w:val="20"/>
                                <w:u w:val="single"/>
                              </w:rPr>
                              <w:t>說明：請文字或圖片說明，並可包含國際醫療之經驗分享或新聞媒體報導</w:t>
                            </w:r>
                          </w:p>
                          <w:p w:rsidR="00FB4598" w:rsidRPr="00807361" w:rsidRDefault="00FB4598" w:rsidP="00FB4598">
                            <w:pPr>
                              <w:spacing w:line="400" w:lineRule="exact"/>
                              <w:rPr>
                                <w:rFonts w:ascii="標楷體" w:eastAsia="標楷體" w:hAnsi="標楷體" w:hint="eastAsia"/>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2" o:spid="_x0000_s1026" type="#_x0000_t202" style="position:absolute;left:0;text-align:left;margin-left:27pt;margin-top:5pt;width:6in;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" strokeweight="1.25pt">
                <v:textbox>
                  <w:txbxContent>
                    <w:p w:rsidR="00FB4598" w:rsidRPr="00103831" w:rsidRDefault="00FB4598" w:rsidP="00FB4598">
                      <w:pPr>
                        <w:rPr>
                          <w:rFonts w:ascii="標楷體" w:eastAsia="標楷體" w:hAnsi="標楷體" w:hint="eastAsia"/>
                          <w:i/>
                          <w:sz w:val="20"/>
                          <w:szCs w:val="20"/>
                          <w:u w:val="single"/>
                        </w:rPr>
                      </w:pPr>
                      <w:r w:rsidRPr="00103831">
                        <w:rPr>
                          <w:rFonts w:ascii="標楷體" w:eastAsia="標楷體" w:hAnsi="標楷體" w:hint="eastAsia"/>
                          <w:i/>
                          <w:sz w:val="20"/>
                          <w:szCs w:val="20"/>
                          <w:u w:val="single"/>
                        </w:rPr>
                        <w:t>說明：請文字或圖片說明，並可包含國際醫療之經驗分享或新聞媒體報導</w:t>
                      </w:r>
                    </w:p>
                    <w:p w:rsidR="00FB4598" w:rsidRPr="00807361" w:rsidRDefault="00FB4598" w:rsidP="00FB4598">
                      <w:pPr>
                        <w:spacing w:line="400" w:lineRule="exact"/>
                        <w:rPr>
                          <w:rFonts w:ascii="標楷體" w:eastAsia="標楷體" w:hAnsi="標楷體" w:hint="eastAsia"/>
                          <w:sz w:val="28"/>
                          <w:szCs w:val="28"/>
                          <w:u w:val="single"/>
                        </w:rPr>
                      </w:pPr>
                    </w:p>
                  </w:txbxContent>
                </v:textbox>
              </v:shape>
            </w:pict>
          </mc:Fallback>
        </mc:AlternateContent>
      </w:r>
    </w:p>
    <w:p w:rsidR="00FB4598" w:rsidRPr="0017645C" w:rsidRDefault="00FB4598" w:rsidP="00FB4598">
      <w:pPr>
        <w:spacing w:line="400" w:lineRule="exact"/>
        <w:jc w:val="center"/>
        <w:rPr>
          <w:rFonts w:ascii="標楷體" w:eastAsia="標楷體" w:hAnsi="標楷體" w:hint="eastAsia"/>
          <w:b/>
        </w:rPr>
      </w:pPr>
      <w:r w:rsidRPr="00E234A6">
        <w:br w:type="page"/>
      </w:r>
      <w:r w:rsidRPr="0017645C">
        <w:rPr>
          <w:rFonts w:ascii="標楷體" w:eastAsia="標楷體" w:hAnsi="標楷體" w:hint="eastAsia"/>
          <w:b/>
        </w:rPr>
        <w:t>十、</w:t>
      </w:r>
      <w:r w:rsidRPr="0017645C">
        <w:rPr>
          <w:rFonts w:ascii="標楷體" w:eastAsia="標楷體" w:hAnsi="標楷體" w:hint="eastAsia"/>
          <w:b/>
          <w:color w:val="000000"/>
        </w:rPr>
        <w:t>異業合作</w:t>
      </w:r>
    </w:p>
    <w:p w:rsidR="00FB4598" w:rsidRPr="00E234A6" w:rsidRDefault="00FB4598" w:rsidP="00FB4598">
      <w:pPr>
        <w:spacing w:line="400" w:lineRule="exact"/>
        <w:jc w:val="center"/>
        <w:rPr>
          <w:rFonts w:ascii="標楷體" w:eastAsia="標楷體" w:hAnsi="標楷體" w:hint="eastAsia"/>
          <w:b/>
        </w:rPr>
      </w:pPr>
      <w:r w:rsidRPr="00E234A6">
        <w:rPr>
          <w:rFonts w:ascii="標楷體" w:eastAsia="標楷體" w:hAnsi="標楷體" w:hint="eastAsia"/>
          <w:b/>
        </w:rPr>
        <w:t>請參照【簡介格式須知】填寫</w:t>
      </w:r>
    </w:p>
    <w:p w:rsidR="00FB4598" w:rsidRPr="00E234A6" w:rsidRDefault="00FB4598" w:rsidP="00FB4598">
      <w:pPr>
        <w:numPr>
          <w:ilvl w:val="0"/>
          <w:numId w:val="25"/>
        </w:numPr>
        <w:spacing w:after="120" w:line="24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保險公司</w:t>
      </w:r>
    </w:p>
    <w:p w:rsidR="00FB4598" w:rsidRPr="00E234A6" w:rsidRDefault="00FB4598" w:rsidP="00FB4598">
      <w:pPr>
        <w:numPr>
          <w:ilvl w:val="0"/>
          <w:numId w:val="25"/>
        </w:numPr>
        <w:spacing w:after="120" w:line="24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旅行社</w:t>
      </w:r>
    </w:p>
    <w:p w:rsidR="00FB4598" w:rsidRPr="00E234A6" w:rsidRDefault="00FB4598" w:rsidP="00FB4598">
      <w:pPr>
        <w:numPr>
          <w:ilvl w:val="0"/>
          <w:numId w:val="25"/>
        </w:numPr>
        <w:spacing w:after="120" w:line="240" w:lineRule="atLeast"/>
        <w:jc w:val="both"/>
        <w:textAlignment w:val="baseline"/>
        <w:rPr>
          <w:rFonts w:ascii="標楷體" w:eastAsia="標楷體" w:hAnsi="標楷體" w:hint="eastAsia"/>
          <w:color w:val="000000"/>
        </w:rPr>
      </w:pPr>
      <w:r w:rsidRPr="00E234A6">
        <w:rPr>
          <w:rFonts w:ascii="標楷體" w:eastAsia="標楷體" w:hAnsi="標楷體" w:hint="eastAsia"/>
          <w:color w:val="000000"/>
        </w:rPr>
        <w:t xml:space="preserve">其他 </w:t>
      </w:r>
    </w:p>
    <w:p w:rsidR="00FB4598" w:rsidRPr="00860CE0" w:rsidRDefault="00FB4598" w:rsidP="00FB4598">
      <w:pPr>
        <w:spacing w:line="0" w:lineRule="atLeast"/>
        <w:ind w:leftChars="-1" w:left="-2"/>
        <w:jc w:val="both"/>
        <w:textAlignment w:val="baseline"/>
        <w:rPr>
          <w:rFonts w:eastAsia="標楷體" w:hAnsi="標楷體"/>
          <w:i/>
          <w:sz w:val="20"/>
          <w:szCs w:val="20"/>
        </w:rPr>
      </w:pPr>
      <w:r w:rsidRPr="00860CE0">
        <w:rPr>
          <w:rFonts w:eastAsia="標楷體" w:hAnsi="標楷體" w:hint="eastAsia"/>
          <w:i/>
          <w:sz w:val="20"/>
          <w:szCs w:val="20"/>
        </w:rPr>
        <w:t>說明：</w:t>
      </w:r>
      <w:r w:rsidRPr="00860CE0">
        <w:rPr>
          <w:rFonts w:eastAsia="標楷體" w:hAnsi="標楷體" w:hint="eastAsia"/>
          <w:i/>
          <w:sz w:val="20"/>
          <w:szCs w:val="20"/>
        </w:rPr>
        <w:t xml:space="preserve"> </w:t>
      </w:r>
    </w:p>
    <w:p w:rsidR="00FB4598" w:rsidRPr="00860CE0" w:rsidRDefault="00FB4598" w:rsidP="00FB4598">
      <w:pPr>
        <w:numPr>
          <w:ilvl w:val="0"/>
          <w:numId w:val="39"/>
        </w:numPr>
        <w:tabs>
          <w:tab w:val="left" w:pos="284"/>
        </w:tabs>
        <w:spacing w:line="0" w:lineRule="atLeast"/>
        <w:ind w:left="142" w:hanging="142"/>
        <w:jc w:val="both"/>
        <w:textAlignment w:val="baseline"/>
        <w:rPr>
          <w:rFonts w:ascii="標楷體" w:eastAsia="標楷體" w:hAnsi="標楷體" w:hint="eastAsia"/>
          <w:i/>
          <w:color w:val="000000"/>
          <w:sz w:val="20"/>
          <w:szCs w:val="20"/>
        </w:rPr>
      </w:pPr>
      <w:r w:rsidRPr="00860CE0">
        <w:rPr>
          <w:rFonts w:eastAsia="標楷體" w:hAnsi="標楷體" w:hint="eastAsia"/>
          <w:i/>
          <w:sz w:val="20"/>
          <w:szCs w:val="20"/>
        </w:rPr>
        <w:t>是否</w:t>
      </w:r>
      <w:r w:rsidRPr="00860CE0">
        <w:rPr>
          <w:rFonts w:eastAsia="標楷體" w:hAnsi="標楷體"/>
          <w:i/>
          <w:sz w:val="20"/>
          <w:szCs w:val="20"/>
        </w:rPr>
        <w:t>具有同業通路之行銷通路或合作協議之合約</w:t>
      </w:r>
      <w:r w:rsidRPr="00860CE0">
        <w:rPr>
          <w:rFonts w:eastAsia="標楷體" w:hAnsi="標楷體" w:hint="eastAsia"/>
          <w:i/>
          <w:sz w:val="20"/>
          <w:szCs w:val="20"/>
        </w:rPr>
        <w:t>，請詳列所有項目，並附上附件資料</w:t>
      </w:r>
      <w:r w:rsidRPr="00860CE0">
        <w:rPr>
          <w:rFonts w:ascii="標楷體" w:eastAsia="標楷體" w:hAnsi="標楷體"/>
          <w:i/>
          <w:sz w:val="20"/>
          <w:szCs w:val="20"/>
        </w:rPr>
        <w:t>呈現貴</w:t>
      </w:r>
      <w:r w:rsidRPr="00860CE0">
        <w:rPr>
          <w:rFonts w:ascii="標楷體" w:eastAsia="標楷體" w:hAnsi="標楷體" w:hint="eastAsia"/>
          <w:i/>
          <w:sz w:val="20"/>
          <w:szCs w:val="20"/>
        </w:rPr>
        <w:t>機構與同業合作之行銷通路與協議之合約，如1.</w:t>
      </w:r>
      <w:r w:rsidRPr="00860CE0">
        <w:rPr>
          <w:rFonts w:ascii="標楷體" w:eastAsia="標楷體" w:hAnsi="標楷體"/>
          <w:i/>
          <w:sz w:val="20"/>
          <w:szCs w:val="20"/>
        </w:rPr>
        <w:t>醫療保險公司</w:t>
      </w:r>
      <w:r w:rsidRPr="00860CE0">
        <w:rPr>
          <w:rFonts w:ascii="標楷體" w:eastAsia="標楷體" w:hAnsi="標楷體" w:hint="eastAsia"/>
          <w:i/>
          <w:sz w:val="20"/>
          <w:szCs w:val="20"/>
        </w:rPr>
        <w:t>、2.</w:t>
      </w:r>
      <w:r w:rsidRPr="00860CE0">
        <w:rPr>
          <w:rFonts w:ascii="標楷體" w:eastAsia="標楷體" w:hAnsi="標楷體"/>
          <w:i/>
          <w:sz w:val="20"/>
          <w:szCs w:val="20"/>
        </w:rPr>
        <w:t>醫療專業團體</w:t>
      </w:r>
      <w:r w:rsidRPr="00860CE0">
        <w:rPr>
          <w:rFonts w:ascii="標楷體" w:eastAsia="標楷體" w:hAnsi="標楷體" w:hint="eastAsia"/>
          <w:i/>
          <w:sz w:val="20"/>
          <w:szCs w:val="20"/>
        </w:rPr>
        <w:t>3.</w:t>
      </w:r>
      <w:r w:rsidRPr="00860CE0">
        <w:rPr>
          <w:rFonts w:ascii="標楷體" w:eastAsia="標楷體" w:hAnsi="標楷體"/>
          <w:i/>
          <w:sz w:val="20"/>
          <w:szCs w:val="20"/>
        </w:rPr>
        <w:t>醫事人員</w:t>
      </w:r>
      <w:r w:rsidRPr="00860CE0">
        <w:rPr>
          <w:rFonts w:ascii="標楷體" w:eastAsia="標楷體" w:hAnsi="標楷體" w:hint="eastAsia"/>
          <w:i/>
          <w:sz w:val="20"/>
          <w:szCs w:val="20"/>
        </w:rPr>
        <w:t>4.</w:t>
      </w:r>
      <w:r w:rsidRPr="00860CE0">
        <w:rPr>
          <w:rFonts w:ascii="標楷體" w:eastAsia="標楷體" w:hAnsi="標楷體"/>
          <w:i/>
          <w:sz w:val="20"/>
          <w:szCs w:val="20"/>
        </w:rPr>
        <w:t>合作醫院</w:t>
      </w:r>
      <w:r w:rsidRPr="00860CE0">
        <w:rPr>
          <w:rFonts w:ascii="標楷體" w:eastAsia="標楷體" w:hAnsi="標楷體" w:hint="eastAsia"/>
          <w:i/>
          <w:sz w:val="20"/>
          <w:szCs w:val="20"/>
        </w:rPr>
        <w:t>5.</w:t>
      </w:r>
      <w:r w:rsidRPr="00860CE0">
        <w:rPr>
          <w:rFonts w:ascii="標楷體" w:eastAsia="標楷體" w:hAnsi="標楷體"/>
          <w:i/>
          <w:sz w:val="20"/>
          <w:szCs w:val="20"/>
        </w:rPr>
        <w:t>完備套裝行程</w:t>
      </w:r>
      <w:r w:rsidRPr="00860CE0">
        <w:rPr>
          <w:rFonts w:ascii="標楷體" w:eastAsia="標楷體" w:hAnsi="標楷體" w:hint="eastAsia"/>
          <w:i/>
          <w:sz w:val="20"/>
          <w:szCs w:val="20"/>
        </w:rPr>
        <w:t>6.</w:t>
      </w:r>
      <w:r w:rsidRPr="00860CE0">
        <w:rPr>
          <w:rFonts w:ascii="標楷體" w:eastAsia="標楷體" w:hAnsi="標楷體"/>
          <w:i/>
          <w:sz w:val="20"/>
          <w:szCs w:val="20"/>
        </w:rPr>
        <w:t>其他</w:t>
      </w:r>
      <w:r w:rsidRPr="00860CE0">
        <w:rPr>
          <w:rFonts w:ascii="標楷體" w:eastAsia="標楷體" w:hAnsi="標楷體" w:hint="eastAsia"/>
          <w:i/>
          <w:sz w:val="20"/>
          <w:szCs w:val="20"/>
        </w:rPr>
        <w:t>等。(舉例：與保險公司之合作進度、與其他醫療體系之合作契約等。)</w:t>
      </w:r>
    </w:p>
    <w:p w:rsidR="00FB4598" w:rsidRPr="00860CE0" w:rsidRDefault="00FB4598" w:rsidP="00FB4598">
      <w:pPr>
        <w:numPr>
          <w:ilvl w:val="0"/>
          <w:numId w:val="39"/>
        </w:numPr>
        <w:tabs>
          <w:tab w:val="left" w:pos="284"/>
        </w:tabs>
        <w:spacing w:line="0" w:lineRule="atLeast"/>
        <w:ind w:left="142" w:hanging="142"/>
        <w:jc w:val="both"/>
        <w:textAlignment w:val="baseline"/>
        <w:rPr>
          <w:rFonts w:ascii="標楷體" w:eastAsia="標楷體" w:hAnsi="標楷體" w:hint="eastAsia"/>
          <w:i/>
          <w:color w:val="000000"/>
          <w:sz w:val="20"/>
          <w:szCs w:val="20"/>
        </w:rPr>
      </w:pPr>
      <w:r w:rsidRPr="00860CE0">
        <w:rPr>
          <w:rFonts w:eastAsia="標楷體" w:hAnsi="標楷體" w:hint="eastAsia"/>
          <w:i/>
          <w:sz w:val="20"/>
          <w:szCs w:val="20"/>
        </w:rPr>
        <w:t>是否</w:t>
      </w:r>
      <w:r w:rsidRPr="00860CE0">
        <w:rPr>
          <w:rFonts w:eastAsia="標楷體" w:hAnsi="標楷體"/>
          <w:i/>
          <w:sz w:val="20"/>
          <w:szCs w:val="20"/>
        </w:rPr>
        <w:t>具有異業通路之行銷通路或刊登機制</w:t>
      </w:r>
      <w:r w:rsidRPr="00860CE0">
        <w:rPr>
          <w:rFonts w:eastAsia="標楷體" w:hAnsi="標楷體" w:hint="eastAsia"/>
          <w:i/>
          <w:sz w:val="20"/>
          <w:szCs w:val="20"/>
        </w:rPr>
        <w:t>，</w:t>
      </w:r>
      <w:r w:rsidRPr="00860CE0">
        <w:rPr>
          <w:rFonts w:ascii="標楷體" w:eastAsia="標楷體" w:hAnsi="標楷體" w:hint="eastAsia"/>
          <w:i/>
          <w:sz w:val="20"/>
          <w:szCs w:val="20"/>
        </w:rPr>
        <w:t>如1.媒體2.報紙3.雜誌4.網路5.旅行社6.航空公司，</w:t>
      </w:r>
      <w:r w:rsidRPr="00860CE0">
        <w:rPr>
          <w:rFonts w:eastAsia="標楷體" w:hAnsi="標楷體" w:hint="eastAsia"/>
          <w:i/>
          <w:sz w:val="20"/>
          <w:szCs w:val="20"/>
        </w:rPr>
        <w:t>請詳列所有項目，並附上附件資料</w:t>
      </w:r>
      <w:r w:rsidRPr="00860CE0">
        <w:rPr>
          <w:rFonts w:ascii="標楷體" w:eastAsia="標楷體" w:hAnsi="標楷體"/>
          <w:i/>
          <w:sz w:val="20"/>
          <w:szCs w:val="20"/>
        </w:rPr>
        <w:t>呈現貴</w:t>
      </w:r>
      <w:r w:rsidRPr="00860CE0">
        <w:rPr>
          <w:rFonts w:ascii="標楷體" w:eastAsia="標楷體" w:hAnsi="標楷體" w:hint="eastAsia"/>
          <w:i/>
          <w:sz w:val="20"/>
          <w:szCs w:val="20"/>
        </w:rPr>
        <w:t>機構與同業合作之行銷通路與協議之合約。(舉例：與保險公司之合作進度、與其他醫療體系之合作契約等)</w:t>
      </w:r>
    </w:p>
    <w:p w:rsidR="00FB4598" w:rsidRPr="00E234A6" w:rsidRDefault="00FB4598" w:rsidP="00FB4598">
      <w:pPr>
        <w:spacing w:after="120" w:line="240" w:lineRule="atLeast"/>
        <w:ind w:left="720"/>
        <w:jc w:val="both"/>
        <w:textAlignment w:val="baseline"/>
        <w:rPr>
          <w:rFonts w:ascii="標楷體" w:eastAsia="標楷體" w:hAnsi="標楷體"/>
          <w:color w:val="000000"/>
        </w:rPr>
      </w:pPr>
    </w:p>
    <w:p w:rsidR="00FB4598" w:rsidRPr="00224436" w:rsidRDefault="00FB4598" w:rsidP="00FB4598">
      <w:pPr>
        <w:jc w:val="center"/>
        <w:rPr>
          <w:rFonts w:ascii="標楷體" w:eastAsia="標楷體" w:hAnsi="標楷體" w:hint="eastAsia"/>
          <w:b/>
          <w:sz w:val="28"/>
          <w:szCs w:val="28"/>
        </w:rPr>
      </w:pPr>
      <w:r>
        <w:br w:type="page"/>
      </w:r>
      <w:r w:rsidRPr="00860CE0">
        <w:rPr>
          <w:rFonts w:ascii="標楷體" w:eastAsia="標楷體" w:hAnsi="標楷體" w:hint="eastAsia"/>
          <w:sz w:val="28"/>
          <w:szCs w:val="28"/>
        </w:rPr>
        <w:t>【</w:t>
      </w:r>
      <w:r w:rsidRPr="00224436">
        <w:rPr>
          <w:rFonts w:ascii="標楷體" w:eastAsia="標楷體" w:hAnsi="標楷體" w:hint="eastAsia"/>
          <w:b/>
          <w:sz w:val="28"/>
          <w:szCs w:val="28"/>
        </w:rPr>
        <w:t>格式須知</w:t>
      </w:r>
      <w:r>
        <w:rPr>
          <w:rFonts w:ascii="標楷體" w:eastAsia="標楷體" w:hAnsi="標楷體" w:hint="eastAsia"/>
          <w:b/>
          <w:sz w:val="28"/>
          <w:szCs w:val="28"/>
        </w:rPr>
        <w:t>】</w:t>
      </w:r>
    </w:p>
    <w:p w:rsidR="00FB4598" w:rsidRPr="0017645C" w:rsidRDefault="00FB4598" w:rsidP="00FB4598">
      <w:pPr>
        <w:numPr>
          <w:ilvl w:val="0"/>
          <w:numId w:val="16"/>
        </w:numPr>
        <w:rPr>
          <w:rFonts w:ascii="標楷體" w:eastAsia="標楷體" w:hAnsi="標楷體" w:hint="eastAsia"/>
          <w:b/>
        </w:rPr>
      </w:pPr>
      <w:r w:rsidRPr="0017645C">
        <w:rPr>
          <w:rFonts w:ascii="標楷體" w:eastAsia="標楷體" w:hAnsi="標楷體" w:hint="eastAsia"/>
          <w:b/>
        </w:rPr>
        <w:t>內文格式限制</w:t>
      </w:r>
    </w:p>
    <w:p w:rsidR="00FB4598" w:rsidRPr="0017645C" w:rsidRDefault="00FB4598" w:rsidP="00FB4598">
      <w:pPr>
        <w:rPr>
          <w:rFonts w:ascii="標楷體" w:eastAsia="標楷體" w:hAnsi="標楷體" w:hint="eastAsia"/>
        </w:rPr>
      </w:pPr>
      <w:r>
        <w:rPr>
          <w:rFonts w:ascii="標楷體" w:eastAsia="標楷體" w:hAnsi="標楷體" w:hint="eastAsia"/>
        </w:rPr>
        <w:t>請以</w:t>
      </w:r>
      <w:r w:rsidRPr="0017645C">
        <w:rPr>
          <w:rFonts w:ascii="標楷體" w:eastAsia="標楷體" w:hAnsi="標楷體" w:hint="eastAsia"/>
        </w:rPr>
        <w:t>A4 Word、(標題)16號、(內文)14號</w:t>
      </w:r>
      <w:r>
        <w:rPr>
          <w:rFonts w:ascii="標楷體" w:eastAsia="標楷體" w:hAnsi="標楷體" w:hint="eastAsia"/>
        </w:rPr>
        <w:t>格式編寫。</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中文：標楷體</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英文：Times New Roman</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行距/邊界：固定行高(</w:t>
      </w:r>
      <w:smartTag w:uri="urn:schemas-microsoft-com:office:smarttags" w:element="chmetcnv">
        <w:smartTagPr>
          <w:attr w:name="UnitName" w:val="公分"/>
          <w:attr w:name="SourceValue" w:val="20"/>
          <w:attr w:name="HasSpace" w:val="False"/>
          <w:attr w:name="Negative" w:val="False"/>
          <w:attr w:name="NumberType" w:val="1"/>
          <w:attr w:name="TCSC" w:val="0"/>
        </w:smartTagPr>
        <w:r w:rsidRPr="0017645C">
          <w:rPr>
            <w:rFonts w:ascii="標楷體" w:eastAsia="標楷體" w:hAnsi="標楷體" w:hint="eastAsia"/>
          </w:rPr>
          <w:t>20公分</w:t>
        </w:r>
      </w:smartTag>
      <w:r w:rsidRPr="0017645C">
        <w:rPr>
          <w:rFonts w:ascii="標楷體" w:eastAsia="標楷體" w:hAnsi="標楷體" w:hint="eastAsia"/>
        </w:rPr>
        <w:t>)、邊界(上下左右</w:t>
      </w:r>
      <w:smartTag w:uri="urn:schemas-microsoft-com:office:smarttags" w:element="chmetcnv">
        <w:smartTagPr>
          <w:attr w:name="UnitName" w:val="公分"/>
          <w:attr w:name="SourceValue" w:val="2"/>
          <w:attr w:name="HasSpace" w:val="False"/>
          <w:attr w:name="Negative" w:val="False"/>
          <w:attr w:name="NumberType" w:val="1"/>
          <w:attr w:name="TCSC" w:val="0"/>
        </w:smartTagPr>
        <w:r w:rsidRPr="0017645C">
          <w:rPr>
            <w:rFonts w:ascii="標楷體" w:eastAsia="標楷體" w:hAnsi="標楷體" w:hint="eastAsia"/>
          </w:rPr>
          <w:t>2公分</w:t>
        </w:r>
      </w:smartTag>
      <w:r w:rsidRPr="0017645C">
        <w:rPr>
          <w:rFonts w:ascii="標楷體" w:eastAsia="標楷體" w:hAnsi="標楷體" w:hint="eastAsia"/>
        </w:rPr>
        <w:t>)</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頁數限制：無</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內文標號區分：請依壹、一、(一)、1、(1)、a、(a)</w:t>
      </w:r>
      <w:r w:rsidRPr="0017645C">
        <w:rPr>
          <w:rFonts w:ascii="標楷體" w:eastAsia="標楷體" w:hAnsi="標楷體"/>
        </w:rPr>
        <w:t>……</w:t>
      </w:r>
      <w:r w:rsidRPr="0017645C">
        <w:rPr>
          <w:rFonts w:ascii="標楷體" w:eastAsia="標楷體" w:hAnsi="標楷體" w:hint="eastAsia"/>
        </w:rPr>
        <w:t>方式書寫</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文件資料請依上述規定格式撰寫，不符者退回</w:t>
      </w:r>
    </w:p>
    <w:p w:rsidR="00FB4598" w:rsidRPr="0017645C" w:rsidRDefault="00FB4598" w:rsidP="00FB4598">
      <w:pPr>
        <w:rPr>
          <w:rFonts w:ascii="標楷體" w:eastAsia="標楷體" w:hAnsi="標楷體" w:hint="eastAsia"/>
        </w:rPr>
      </w:pPr>
    </w:p>
    <w:p w:rsidR="00FB4598" w:rsidRPr="0017645C" w:rsidRDefault="00FB4598" w:rsidP="00FB4598">
      <w:pPr>
        <w:numPr>
          <w:ilvl w:val="0"/>
          <w:numId w:val="16"/>
        </w:numPr>
        <w:rPr>
          <w:rFonts w:ascii="標楷體" w:eastAsia="標楷體" w:hAnsi="標楷體" w:hint="eastAsia"/>
          <w:b/>
          <w:bCs/>
        </w:rPr>
      </w:pPr>
      <w:r w:rsidRPr="0017645C">
        <w:rPr>
          <w:rFonts w:ascii="標楷體" w:eastAsia="標楷體" w:hAnsi="標楷體" w:hint="eastAsia"/>
          <w:b/>
          <w:bCs/>
        </w:rPr>
        <w:t>注意事項</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檢附照片【格式規定】：</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請確實命名每張照片名稱(如儀器名稱)</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檔案請統一提供 jpg檔之照片格式</w:t>
      </w:r>
    </w:p>
    <w:p w:rsidR="00FB4598" w:rsidRPr="0017645C" w:rsidRDefault="00FB4598" w:rsidP="00FB4598">
      <w:pPr>
        <w:numPr>
          <w:ilvl w:val="0"/>
          <w:numId w:val="26"/>
        </w:numPr>
        <w:ind w:hanging="300"/>
        <w:rPr>
          <w:rFonts w:ascii="標楷體" w:eastAsia="標楷體" w:hAnsi="標楷體" w:hint="eastAsia"/>
        </w:rPr>
      </w:pPr>
      <w:r w:rsidRPr="0017645C">
        <w:rPr>
          <w:rFonts w:ascii="標楷體" w:eastAsia="標楷體" w:hAnsi="標楷體" w:hint="eastAsia"/>
        </w:rPr>
        <w:t>照片大小 2048 x 1536</w:t>
      </w:r>
    </w:p>
    <w:p w:rsidR="00FB4598" w:rsidRDefault="00FB4598" w:rsidP="00FB4598">
      <w:pPr>
        <w:numPr>
          <w:ilvl w:val="0"/>
          <w:numId w:val="26"/>
        </w:numPr>
        <w:ind w:hanging="300"/>
        <w:rPr>
          <w:rFonts w:ascii="標楷體" w:eastAsia="標楷體" w:hAnsi="標楷體"/>
        </w:rPr>
      </w:pPr>
      <w:r w:rsidRPr="0017645C">
        <w:rPr>
          <w:rFonts w:ascii="標楷體" w:eastAsia="標楷體" w:hAnsi="標楷體" w:hint="eastAsia"/>
        </w:rPr>
        <w:t>照片請用最高解析度</w:t>
      </w:r>
    </w:p>
    <w:p w:rsidR="00FB4598" w:rsidRPr="00860CE0" w:rsidRDefault="00FB4598" w:rsidP="00FB4598">
      <w:pPr>
        <w:numPr>
          <w:ilvl w:val="0"/>
          <w:numId w:val="26"/>
        </w:numPr>
        <w:ind w:hanging="300"/>
        <w:rPr>
          <w:rFonts w:ascii="標楷體" w:eastAsia="標楷體" w:hAnsi="標楷體" w:hint="eastAsia"/>
          <w:color w:val="FF0000"/>
        </w:rPr>
      </w:pPr>
      <w:r w:rsidRPr="00860CE0">
        <w:rPr>
          <w:rFonts w:ascii="標楷體" w:eastAsia="標楷體" w:hAnsi="標楷體" w:hint="eastAsia"/>
          <w:color w:val="FF0000"/>
        </w:rPr>
        <w:t>繳交企畫書時請將說明內容(斜體10號字)刪除</w:t>
      </w:r>
    </w:p>
    <w:p w:rsidR="00613B80" w:rsidRPr="00FB4598" w:rsidRDefault="00613B80">
      <w:bookmarkStart w:id="1" w:name="_GoBack"/>
      <w:bookmarkEnd w:id="1"/>
    </w:p>
    <w:sectPr w:rsidR="00613B80" w:rsidRPr="00FB45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773"/>
    <w:multiLevelType w:val="hybridMultilevel"/>
    <w:tmpl w:val="675CBFBA"/>
    <w:lvl w:ilvl="0" w:tplc="6A2223DE">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A0FD5"/>
    <w:multiLevelType w:val="hybridMultilevel"/>
    <w:tmpl w:val="5EA0AEF6"/>
    <w:lvl w:ilvl="0" w:tplc="FC7817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0A1304"/>
    <w:multiLevelType w:val="hybridMultilevel"/>
    <w:tmpl w:val="6492C9C2"/>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0A8C3B79"/>
    <w:multiLevelType w:val="hybridMultilevel"/>
    <w:tmpl w:val="BFBC45A8"/>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B415B8"/>
    <w:multiLevelType w:val="hybridMultilevel"/>
    <w:tmpl w:val="7C3A5DEC"/>
    <w:lvl w:ilvl="0" w:tplc="804C7E98">
      <w:start w:val="1"/>
      <w:numFmt w:val="taiwaneseCountingThousand"/>
      <w:lvlText w:val="%1、"/>
      <w:lvlJc w:val="left"/>
      <w:pPr>
        <w:tabs>
          <w:tab w:val="num" w:pos="2040"/>
        </w:tabs>
        <w:ind w:left="204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9">
    <w:nsid w:val="13A54749"/>
    <w:multiLevelType w:val="hybridMultilevel"/>
    <w:tmpl w:val="14681B6C"/>
    <w:lvl w:ilvl="0" w:tplc="49CC8D42">
      <w:numFmt w:val="bullet"/>
      <w:lvlText w:val="※"/>
      <w:lvlJc w:val="left"/>
      <w:pPr>
        <w:ind w:left="1560" w:hanging="480"/>
      </w:pPr>
      <w:rPr>
        <w:rFonts w:ascii="標楷體" w:eastAsia="標楷體" w:hAnsi="標楷體" w:cs="Times New Roman" w:hint="eastAsia"/>
        <w:color w:val="1F4E79"/>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734FED"/>
    <w:multiLevelType w:val="hybridMultilevel"/>
    <w:tmpl w:val="D450BBF6"/>
    <w:lvl w:ilvl="0" w:tplc="FC78175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6E1993"/>
    <w:multiLevelType w:val="hybridMultilevel"/>
    <w:tmpl w:val="83667038"/>
    <w:lvl w:ilvl="0" w:tplc="04090009">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224295"/>
    <w:multiLevelType w:val="hybridMultilevel"/>
    <w:tmpl w:val="5414083E"/>
    <w:lvl w:ilvl="0" w:tplc="04090015">
      <w:start w:val="1"/>
      <w:numFmt w:val="taiwaneseCountingThousand"/>
      <w:lvlText w:val="%1、"/>
      <w:lvlJc w:val="left"/>
      <w:pPr>
        <w:tabs>
          <w:tab w:val="num" w:pos="480"/>
        </w:tabs>
        <w:ind w:left="480" w:hanging="480"/>
      </w:pPr>
      <w:rPr>
        <w:rFonts w:hint="default"/>
      </w:rPr>
    </w:lvl>
    <w:lvl w:ilvl="1" w:tplc="7D50E8C6">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FB1974"/>
    <w:multiLevelType w:val="hybridMultilevel"/>
    <w:tmpl w:val="6554B912"/>
    <w:lvl w:ilvl="0" w:tplc="812C004C">
      <w:start w:val="1"/>
      <w:numFmt w:val="decimal"/>
      <w:lvlText w:val="(%1)"/>
      <w:lvlJc w:val="left"/>
      <w:pPr>
        <w:tabs>
          <w:tab w:val="num" w:pos="1200"/>
        </w:tabs>
        <w:ind w:left="1200" w:hanging="720"/>
      </w:pPr>
      <w:rPr>
        <w:rFonts w:ascii="新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35D03174"/>
    <w:multiLevelType w:val="hybridMultilevel"/>
    <w:tmpl w:val="EF263C2E"/>
    <w:lvl w:ilvl="0" w:tplc="D646EE6E">
      <w:start w:val="1"/>
      <w:numFmt w:val="taiwaneseCountingThousand"/>
      <w:lvlText w:val="(%1)"/>
      <w:lvlJc w:val="left"/>
      <w:pPr>
        <w:ind w:left="1697" w:hanging="480"/>
      </w:pPr>
      <w:rPr>
        <w:rFonts w:hint="default"/>
        <w:color w:val="FF0000"/>
      </w:rPr>
    </w:lvl>
    <w:lvl w:ilvl="1" w:tplc="04090003" w:tentative="1">
      <w:start w:val="1"/>
      <w:numFmt w:val="bullet"/>
      <w:lvlText w:val=""/>
      <w:lvlJc w:val="left"/>
      <w:pPr>
        <w:ind w:left="2177" w:hanging="480"/>
      </w:pPr>
      <w:rPr>
        <w:rFonts w:ascii="Wingdings" w:hAnsi="Wingdings" w:hint="default"/>
      </w:rPr>
    </w:lvl>
    <w:lvl w:ilvl="2" w:tplc="04090005" w:tentative="1">
      <w:start w:val="1"/>
      <w:numFmt w:val="bullet"/>
      <w:lvlText w:val=""/>
      <w:lvlJc w:val="left"/>
      <w:pPr>
        <w:ind w:left="2657" w:hanging="480"/>
      </w:pPr>
      <w:rPr>
        <w:rFonts w:ascii="Wingdings" w:hAnsi="Wingdings" w:hint="default"/>
      </w:rPr>
    </w:lvl>
    <w:lvl w:ilvl="3" w:tplc="04090001" w:tentative="1">
      <w:start w:val="1"/>
      <w:numFmt w:val="bullet"/>
      <w:lvlText w:val=""/>
      <w:lvlJc w:val="left"/>
      <w:pPr>
        <w:ind w:left="3137" w:hanging="480"/>
      </w:pPr>
      <w:rPr>
        <w:rFonts w:ascii="Wingdings" w:hAnsi="Wingdings" w:hint="default"/>
      </w:rPr>
    </w:lvl>
    <w:lvl w:ilvl="4" w:tplc="04090003" w:tentative="1">
      <w:start w:val="1"/>
      <w:numFmt w:val="bullet"/>
      <w:lvlText w:val=""/>
      <w:lvlJc w:val="left"/>
      <w:pPr>
        <w:ind w:left="3617" w:hanging="480"/>
      </w:pPr>
      <w:rPr>
        <w:rFonts w:ascii="Wingdings" w:hAnsi="Wingdings" w:hint="default"/>
      </w:rPr>
    </w:lvl>
    <w:lvl w:ilvl="5" w:tplc="04090005" w:tentative="1">
      <w:start w:val="1"/>
      <w:numFmt w:val="bullet"/>
      <w:lvlText w:val=""/>
      <w:lvlJc w:val="left"/>
      <w:pPr>
        <w:ind w:left="4097" w:hanging="480"/>
      </w:pPr>
      <w:rPr>
        <w:rFonts w:ascii="Wingdings" w:hAnsi="Wingdings" w:hint="default"/>
      </w:rPr>
    </w:lvl>
    <w:lvl w:ilvl="6" w:tplc="04090001" w:tentative="1">
      <w:start w:val="1"/>
      <w:numFmt w:val="bullet"/>
      <w:lvlText w:val=""/>
      <w:lvlJc w:val="left"/>
      <w:pPr>
        <w:ind w:left="4577" w:hanging="480"/>
      </w:pPr>
      <w:rPr>
        <w:rFonts w:ascii="Wingdings" w:hAnsi="Wingdings" w:hint="default"/>
      </w:rPr>
    </w:lvl>
    <w:lvl w:ilvl="7" w:tplc="04090003" w:tentative="1">
      <w:start w:val="1"/>
      <w:numFmt w:val="bullet"/>
      <w:lvlText w:val=""/>
      <w:lvlJc w:val="left"/>
      <w:pPr>
        <w:ind w:left="5057" w:hanging="480"/>
      </w:pPr>
      <w:rPr>
        <w:rFonts w:ascii="Wingdings" w:hAnsi="Wingdings" w:hint="default"/>
      </w:rPr>
    </w:lvl>
    <w:lvl w:ilvl="8" w:tplc="04090005" w:tentative="1">
      <w:start w:val="1"/>
      <w:numFmt w:val="bullet"/>
      <w:lvlText w:val=""/>
      <w:lvlJc w:val="left"/>
      <w:pPr>
        <w:ind w:left="5537" w:hanging="480"/>
      </w:pPr>
      <w:rPr>
        <w:rFonts w:ascii="Wingdings" w:hAnsi="Wingdings" w:hint="default"/>
      </w:rPr>
    </w:lvl>
  </w:abstractNum>
  <w:abstractNum w:abstractNumId="22">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553607"/>
    <w:multiLevelType w:val="hybridMultilevel"/>
    <w:tmpl w:val="E4EAAC18"/>
    <w:lvl w:ilvl="0" w:tplc="B1B4EBAE">
      <w:start w:val="1"/>
      <w:numFmt w:val="decimal"/>
      <w:lvlText w:val="(%1)"/>
      <w:lvlJc w:val="left"/>
      <w:pPr>
        <w:tabs>
          <w:tab w:val="num" w:pos="1200"/>
        </w:tabs>
        <w:ind w:left="120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6E68FB"/>
    <w:multiLevelType w:val="hybridMultilevel"/>
    <w:tmpl w:val="49DAA72C"/>
    <w:lvl w:ilvl="0" w:tplc="D646EE6E">
      <w:start w:val="1"/>
      <w:numFmt w:val="taiwaneseCountingThousand"/>
      <w:lvlText w:val="(%1)"/>
      <w:lvlJc w:val="left"/>
      <w:pPr>
        <w:tabs>
          <w:tab w:val="num" w:pos="480"/>
        </w:tabs>
        <w:ind w:left="480" w:hanging="480"/>
      </w:pPr>
      <w:rPr>
        <w:rFonts w:hint="default"/>
      </w:rPr>
    </w:lvl>
    <w:lvl w:ilvl="1" w:tplc="AA36677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B4851FA"/>
    <w:multiLevelType w:val="hybridMultilevel"/>
    <w:tmpl w:val="3ECEC422"/>
    <w:lvl w:ilvl="0" w:tplc="6900A070">
      <w:start w:val="1"/>
      <w:numFmt w:val="decimal"/>
      <w:lvlText w:val="(%1)"/>
      <w:lvlJc w:val="left"/>
      <w:pPr>
        <w:tabs>
          <w:tab w:val="num" w:pos="1200"/>
        </w:tabs>
        <w:ind w:left="120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3D43D24"/>
    <w:multiLevelType w:val="hybridMultilevel"/>
    <w:tmpl w:val="9EACB4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A122132"/>
    <w:multiLevelType w:val="hybridMultilevel"/>
    <w:tmpl w:val="3A704FB2"/>
    <w:lvl w:ilvl="0" w:tplc="0409000F">
      <w:start w:val="1"/>
      <w:numFmt w:val="decimal"/>
      <w:lvlText w:val="%1."/>
      <w:lvlJc w:val="left"/>
      <w:pPr>
        <w:tabs>
          <w:tab w:val="num" w:pos="720"/>
        </w:tabs>
        <w:ind w:left="720" w:hanging="720"/>
      </w:pPr>
      <w:rPr>
        <w:rFonts w:hint="default"/>
        <w:lang w:val="en-US"/>
      </w:rPr>
    </w:lvl>
    <w:lvl w:ilvl="1" w:tplc="C2E8F1A8">
      <w:start w:val="1"/>
      <w:numFmt w:val="decimal"/>
      <w:lvlText w:val="%2."/>
      <w:lvlJc w:val="left"/>
      <w:pPr>
        <w:ind w:left="840" w:hanging="360"/>
      </w:pPr>
      <w:rPr>
        <w:rFonts w:hint="default"/>
        <w:b w:val="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D153D27"/>
    <w:multiLevelType w:val="hybridMultilevel"/>
    <w:tmpl w:val="4E2C6444"/>
    <w:lvl w:ilvl="0" w:tplc="D646EE6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5FAB00E0"/>
    <w:multiLevelType w:val="hybridMultilevel"/>
    <w:tmpl w:val="86D65DF8"/>
    <w:lvl w:ilvl="0" w:tplc="5F20AB9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4">
    <w:nsid w:val="6578760E"/>
    <w:multiLevelType w:val="hybridMultilevel"/>
    <w:tmpl w:val="6B6EE46E"/>
    <w:lvl w:ilvl="0" w:tplc="37CC0E3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7683BBF"/>
    <w:multiLevelType w:val="hybridMultilevel"/>
    <w:tmpl w:val="FF5034F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8A13A93"/>
    <w:multiLevelType w:val="hybridMultilevel"/>
    <w:tmpl w:val="9D80C46A"/>
    <w:lvl w:ilvl="0" w:tplc="6FBE2880">
      <w:start w:val="1"/>
      <w:numFmt w:val="taiwaneseCountingThousand"/>
      <w:lvlText w:val="%1、"/>
      <w:lvlJc w:val="left"/>
      <w:pPr>
        <w:tabs>
          <w:tab w:val="num" w:pos="1200"/>
        </w:tabs>
        <w:ind w:left="120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D3F4C05"/>
    <w:multiLevelType w:val="hybridMultilevel"/>
    <w:tmpl w:val="40AA3F94"/>
    <w:lvl w:ilvl="0" w:tplc="DB74A216">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D6643B6"/>
    <w:multiLevelType w:val="hybridMultilevel"/>
    <w:tmpl w:val="AD5405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6012F6"/>
    <w:multiLevelType w:val="hybridMultilevel"/>
    <w:tmpl w:val="4A4E1CCA"/>
    <w:lvl w:ilvl="0" w:tplc="86B2CA56">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95A39F8"/>
    <w:multiLevelType w:val="hybridMultilevel"/>
    <w:tmpl w:val="59709FBA"/>
    <w:lvl w:ilvl="0" w:tplc="0690043C">
      <w:start w:val="1"/>
      <w:numFmt w:val="decimal"/>
      <w:lvlText w:val="(%1)"/>
      <w:lvlJc w:val="left"/>
      <w:pPr>
        <w:ind w:left="1320" w:hanging="480"/>
      </w:pPr>
      <w:rPr>
        <w:rFonts w:hint="eastAsia"/>
      </w:rPr>
    </w:lvl>
    <w:lvl w:ilvl="1" w:tplc="0690043C">
      <w:start w:val="1"/>
      <w:numFmt w:val="decim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nsid w:val="7B6D4C06"/>
    <w:multiLevelType w:val="hybridMultilevel"/>
    <w:tmpl w:val="3A80AD42"/>
    <w:lvl w:ilvl="0" w:tplc="D646EE6E">
      <w:start w:val="1"/>
      <w:numFmt w:val="taiwaneseCountingThousand"/>
      <w:lvlText w:val="(%1)"/>
      <w:lvlJc w:val="left"/>
      <w:pPr>
        <w:tabs>
          <w:tab w:val="num" w:pos="510"/>
        </w:tabs>
        <w:ind w:left="510" w:hanging="510"/>
      </w:pPr>
      <w:rPr>
        <w:rFonts w:hint="default"/>
      </w:rPr>
    </w:lvl>
    <w:lvl w:ilvl="1" w:tplc="55F6508A">
      <w:start w:val="1"/>
      <w:numFmt w:val="taiwaneseCountingThousand"/>
      <w:lvlText w:val="%2、"/>
      <w:lvlJc w:val="left"/>
      <w:pPr>
        <w:ind w:left="1050" w:hanging="57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D4174A2"/>
    <w:multiLevelType w:val="hybridMultilevel"/>
    <w:tmpl w:val="2AB83062"/>
    <w:lvl w:ilvl="0" w:tplc="FC781754">
      <w:start w:val="1"/>
      <w:numFmt w:val="decimal"/>
      <w:lvlText w:val="%1."/>
      <w:lvlJc w:val="left"/>
      <w:pPr>
        <w:ind w:left="480" w:hanging="480"/>
      </w:pPr>
      <w:rPr>
        <w:rFonts w:hint="default"/>
      </w:rPr>
    </w:lvl>
    <w:lvl w:ilvl="1" w:tplc="FC78175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E7C2849"/>
    <w:multiLevelType w:val="hybridMultilevel"/>
    <w:tmpl w:val="7768347C"/>
    <w:lvl w:ilvl="0" w:tplc="C6CAE864">
      <w:start w:val="1"/>
      <w:numFmt w:val="decimal"/>
      <w:lvlText w:val="(%1)"/>
      <w:lvlJc w:val="left"/>
      <w:pPr>
        <w:tabs>
          <w:tab w:val="num" w:pos="1200"/>
        </w:tabs>
        <w:ind w:left="120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36"/>
  </w:num>
  <w:num w:numId="2">
    <w:abstractNumId w:val="40"/>
  </w:num>
  <w:num w:numId="3">
    <w:abstractNumId w:val="38"/>
  </w:num>
  <w:num w:numId="4">
    <w:abstractNumId w:val="18"/>
  </w:num>
  <w:num w:numId="5">
    <w:abstractNumId w:val="26"/>
  </w:num>
  <w:num w:numId="6">
    <w:abstractNumId w:val="45"/>
  </w:num>
  <w:num w:numId="7">
    <w:abstractNumId w:val="32"/>
  </w:num>
  <w:num w:numId="8">
    <w:abstractNumId w:val="23"/>
  </w:num>
  <w:num w:numId="9">
    <w:abstractNumId w:val="34"/>
  </w:num>
  <w:num w:numId="10">
    <w:abstractNumId w:val="8"/>
  </w:num>
  <w:num w:numId="11">
    <w:abstractNumId w:val="20"/>
  </w:num>
  <w:num w:numId="12">
    <w:abstractNumId w:val="15"/>
  </w:num>
  <w:num w:numId="13">
    <w:abstractNumId w:val="24"/>
  </w:num>
  <w:num w:numId="14">
    <w:abstractNumId w:val="2"/>
  </w:num>
  <w:num w:numId="15">
    <w:abstractNumId w:val="22"/>
  </w:num>
  <w:num w:numId="16">
    <w:abstractNumId w:val="16"/>
  </w:num>
  <w:num w:numId="17">
    <w:abstractNumId w:val="27"/>
  </w:num>
  <w:num w:numId="18">
    <w:abstractNumId w:val="5"/>
  </w:num>
  <w:num w:numId="19">
    <w:abstractNumId w:val="44"/>
  </w:num>
  <w:num w:numId="20">
    <w:abstractNumId w:val="19"/>
  </w:num>
  <w:num w:numId="21">
    <w:abstractNumId w:val="35"/>
  </w:num>
  <w:num w:numId="22">
    <w:abstractNumId w:val="4"/>
  </w:num>
  <w:num w:numId="23">
    <w:abstractNumId w:val="7"/>
  </w:num>
  <w:num w:numId="24">
    <w:abstractNumId w:val="37"/>
  </w:num>
  <w:num w:numId="25">
    <w:abstractNumId w:val="42"/>
  </w:num>
  <w:num w:numId="26">
    <w:abstractNumId w:val="13"/>
  </w:num>
  <w:num w:numId="27">
    <w:abstractNumId w:val="6"/>
  </w:num>
  <w:num w:numId="28">
    <w:abstractNumId w:val="39"/>
  </w:num>
  <w:num w:numId="29">
    <w:abstractNumId w:val="28"/>
  </w:num>
  <w:num w:numId="30">
    <w:abstractNumId w:val="11"/>
  </w:num>
  <w:num w:numId="31">
    <w:abstractNumId w:val="25"/>
  </w:num>
  <w:num w:numId="32">
    <w:abstractNumId w:val="17"/>
  </w:num>
  <w:num w:numId="33">
    <w:abstractNumId w:val="29"/>
  </w:num>
  <w:num w:numId="34">
    <w:abstractNumId w:val="30"/>
  </w:num>
  <w:num w:numId="35">
    <w:abstractNumId w:val="1"/>
  </w:num>
  <w:num w:numId="36">
    <w:abstractNumId w:val="10"/>
  </w:num>
  <w:num w:numId="37">
    <w:abstractNumId w:val="46"/>
  </w:num>
  <w:num w:numId="38">
    <w:abstractNumId w:val="33"/>
  </w:num>
  <w:num w:numId="39">
    <w:abstractNumId w:val="3"/>
  </w:num>
  <w:num w:numId="40">
    <w:abstractNumId w:val="9"/>
  </w:num>
  <w:num w:numId="41">
    <w:abstractNumId w:val="31"/>
  </w:num>
  <w:num w:numId="42">
    <w:abstractNumId w:val="14"/>
  </w:num>
  <w:num w:numId="43">
    <w:abstractNumId w:val="43"/>
  </w:num>
  <w:num w:numId="44">
    <w:abstractNumId w:val="0"/>
  </w:num>
  <w:num w:numId="45">
    <w:abstractNumId w:val="41"/>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98"/>
    <w:rsid w:val="00613B80"/>
    <w:rsid w:val="00FB4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9D2058-63B6-4A8A-951A-9DE104DE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459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B4598"/>
    <w:pPr>
      <w:tabs>
        <w:tab w:val="center" w:pos="4153"/>
        <w:tab w:val="right" w:pos="8306"/>
      </w:tabs>
      <w:snapToGrid w:val="0"/>
    </w:pPr>
    <w:rPr>
      <w:sz w:val="20"/>
      <w:szCs w:val="20"/>
      <w:lang w:val="x-none" w:eastAsia="x-none"/>
    </w:rPr>
  </w:style>
  <w:style w:type="character" w:customStyle="1" w:styleId="a5">
    <w:name w:val="頁首 字元"/>
    <w:basedOn w:val="a1"/>
    <w:link w:val="a4"/>
    <w:uiPriority w:val="99"/>
    <w:rsid w:val="00FB4598"/>
    <w:rPr>
      <w:rFonts w:ascii="Times New Roman" w:eastAsia="新細明體" w:hAnsi="Times New Roman" w:cs="Times New Roman"/>
      <w:sz w:val="20"/>
      <w:szCs w:val="20"/>
      <w:lang w:val="x-none" w:eastAsia="x-none"/>
    </w:rPr>
  </w:style>
  <w:style w:type="paragraph" w:styleId="a6">
    <w:name w:val="footer"/>
    <w:basedOn w:val="a0"/>
    <w:link w:val="a7"/>
    <w:rsid w:val="00FB4598"/>
    <w:pPr>
      <w:tabs>
        <w:tab w:val="center" w:pos="4153"/>
        <w:tab w:val="right" w:pos="8306"/>
      </w:tabs>
      <w:snapToGrid w:val="0"/>
    </w:pPr>
    <w:rPr>
      <w:sz w:val="20"/>
      <w:szCs w:val="20"/>
      <w:lang w:val="x-none" w:eastAsia="x-none"/>
    </w:rPr>
  </w:style>
  <w:style w:type="character" w:customStyle="1" w:styleId="a7">
    <w:name w:val="頁尾 字元"/>
    <w:basedOn w:val="a1"/>
    <w:link w:val="a6"/>
    <w:rsid w:val="00FB4598"/>
    <w:rPr>
      <w:rFonts w:ascii="Times New Roman" w:eastAsia="新細明體" w:hAnsi="Times New Roman" w:cs="Times New Roman"/>
      <w:sz w:val="20"/>
      <w:szCs w:val="20"/>
      <w:lang w:val="x-none" w:eastAsia="x-none"/>
    </w:rPr>
  </w:style>
  <w:style w:type="character" w:styleId="a8">
    <w:name w:val="Hyperlink"/>
    <w:uiPriority w:val="99"/>
    <w:rsid w:val="00FB4598"/>
    <w:rPr>
      <w:color w:val="0000FF"/>
      <w:u w:val="single"/>
    </w:rPr>
  </w:style>
  <w:style w:type="character" w:styleId="HTML">
    <w:name w:val="HTML Typewriter"/>
    <w:rsid w:val="00FB4598"/>
    <w:rPr>
      <w:rFonts w:ascii="細明體" w:eastAsia="細明體" w:hAnsi="細明體" w:cs="細明體"/>
      <w:sz w:val="24"/>
      <w:szCs w:val="24"/>
    </w:rPr>
  </w:style>
  <w:style w:type="paragraph" w:styleId="HTML0">
    <w:name w:val="HTML Preformatted"/>
    <w:basedOn w:val="a0"/>
    <w:link w:val="HTML1"/>
    <w:rsid w:val="00FB4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FB4598"/>
    <w:rPr>
      <w:rFonts w:ascii="細明體" w:eastAsia="細明體" w:hAnsi="細明體" w:cs="細明體"/>
      <w:kern w:val="0"/>
      <w:szCs w:val="24"/>
    </w:rPr>
  </w:style>
  <w:style w:type="character" w:customStyle="1" w:styleId="fix101">
    <w:name w:val="fix101"/>
    <w:rsid w:val="00FB4598"/>
    <w:rPr>
      <w:rFonts w:ascii="өũ" w:hAnsi="өũ" w:hint="default"/>
      <w:sz w:val="20"/>
      <w:szCs w:val="20"/>
    </w:rPr>
  </w:style>
  <w:style w:type="table" w:styleId="a9">
    <w:name w:val="Table Grid"/>
    <w:basedOn w:val="a2"/>
    <w:rsid w:val="00FB459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FB4598"/>
    <w:pPr>
      <w:ind w:left="851" w:hanging="851"/>
    </w:pPr>
    <w:rPr>
      <w:rFonts w:eastAsia="標楷體"/>
      <w:szCs w:val="20"/>
    </w:rPr>
  </w:style>
  <w:style w:type="character" w:customStyle="1" w:styleId="ab">
    <w:name w:val="本文縮排 字元"/>
    <w:basedOn w:val="a1"/>
    <w:link w:val="aa"/>
    <w:rsid w:val="00FB4598"/>
    <w:rPr>
      <w:rFonts w:ascii="Times New Roman" w:eastAsia="標楷體" w:hAnsi="Times New Roman" w:cs="Times New Roman"/>
      <w:szCs w:val="20"/>
    </w:rPr>
  </w:style>
  <w:style w:type="character" w:customStyle="1" w:styleId="style31">
    <w:name w:val="style31"/>
    <w:rsid w:val="00FB4598"/>
    <w:rPr>
      <w:color w:val="006633"/>
    </w:rPr>
  </w:style>
  <w:style w:type="paragraph" w:customStyle="1" w:styleId="1">
    <w:name w:val="1."/>
    <w:rsid w:val="00FB4598"/>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c">
    <w:name w:val="（一）"/>
    <w:basedOn w:val="a0"/>
    <w:rsid w:val="00FB4598"/>
    <w:pPr>
      <w:tabs>
        <w:tab w:val="left" w:pos="567"/>
      </w:tabs>
      <w:adjustRightInd w:val="0"/>
      <w:snapToGrid w:val="0"/>
      <w:spacing w:before="120" w:line="480" w:lineRule="atLeast"/>
      <w:ind w:left="851" w:hanging="851"/>
      <w:jc w:val="both"/>
      <w:textAlignment w:val="baseline"/>
    </w:pPr>
    <w:rPr>
      <w:rFonts w:eastAsia="標楷體"/>
      <w:spacing w:val="10"/>
      <w:sz w:val="28"/>
      <w:szCs w:val="28"/>
    </w:rPr>
  </w:style>
  <w:style w:type="paragraph" w:styleId="ad">
    <w:name w:val="Body Text"/>
    <w:basedOn w:val="a0"/>
    <w:link w:val="ae"/>
    <w:rsid w:val="00FB4598"/>
    <w:pPr>
      <w:spacing w:after="120"/>
    </w:pPr>
  </w:style>
  <w:style w:type="character" w:customStyle="1" w:styleId="ae">
    <w:name w:val="本文 字元"/>
    <w:basedOn w:val="a1"/>
    <w:link w:val="ad"/>
    <w:rsid w:val="00FB4598"/>
    <w:rPr>
      <w:rFonts w:ascii="Times New Roman" w:eastAsia="新細明體" w:hAnsi="Times New Roman" w:cs="Times New Roman"/>
      <w:szCs w:val="24"/>
    </w:rPr>
  </w:style>
  <w:style w:type="paragraph" w:customStyle="1" w:styleId="2">
    <w:name w:val="條列2"/>
    <w:rsid w:val="00FB4598"/>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
    <w:name w:val="內文3"/>
    <w:rsid w:val="00FB4598"/>
    <w:pPr>
      <w:spacing w:beforeLines="50" w:before="180" w:line="480" w:lineRule="exact"/>
      <w:ind w:leftChars="500" w:left="1400"/>
      <w:jc w:val="both"/>
    </w:pPr>
    <w:rPr>
      <w:rFonts w:ascii="Times New Roman" w:eastAsia="標楷體" w:hAnsi="Times New Roman" w:cs="Times New Roman"/>
      <w:kern w:val="0"/>
      <w:sz w:val="28"/>
      <w:szCs w:val="20"/>
    </w:rPr>
  </w:style>
  <w:style w:type="character" w:styleId="af">
    <w:name w:val="page number"/>
    <w:basedOn w:val="a1"/>
    <w:rsid w:val="00FB4598"/>
  </w:style>
  <w:style w:type="paragraph" w:customStyle="1" w:styleId="af0">
    <w:name w:val="問題"/>
    <w:basedOn w:val="a0"/>
    <w:rsid w:val="00FB4598"/>
    <w:pPr>
      <w:spacing w:before="240" w:after="60" w:line="320" w:lineRule="exact"/>
      <w:ind w:left="150" w:hangingChars="150" w:hanging="150"/>
      <w:jc w:val="both"/>
    </w:pPr>
    <w:rPr>
      <w:rFonts w:eastAsia="標楷體"/>
      <w:b/>
      <w:spacing w:val="10"/>
      <w:sz w:val="26"/>
    </w:rPr>
  </w:style>
  <w:style w:type="paragraph" w:styleId="af1">
    <w:name w:val="Plain Text"/>
    <w:basedOn w:val="a0"/>
    <w:link w:val="af2"/>
    <w:rsid w:val="00FB4598"/>
    <w:rPr>
      <w:rFonts w:ascii="細明體" w:eastAsia="細明體" w:hAnsi="Courier New" w:cs="Courier New"/>
    </w:rPr>
  </w:style>
  <w:style w:type="character" w:customStyle="1" w:styleId="af2">
    <w:name w:val="純文字 字元"/>
    <w:basedOn w:val="a1"/>
    <w:link w:val="af1"/>
    <w:rsid w:val="00FB4598"/>
    <w:rPr>
      <w:rFonts w:ascii="細明體" w:eastAsia="細明體" w:hAnsi="Courier New" w:cs="Courier New"/>
      <w:szCs w:val="24"/>
    </w:rPr>
  </w:style>
  <w:style w:type="paragraph" w:customStyle="1" w:styleId="a">
    <w:name w:val="一"/>
    <w:rsid w:val="00FB4598"/>
    <w:pPr>
      <w:numPr>
        <w:numId w:val="15"/>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0"/>
    <w:rsid w:val="00FB4598"/>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kern w:val="0"/>
    </w:rPr>
  </w:style>
  <w:style w:type="paragraph" w:styleId="af3">
    <w:name w:val="Balloon Text"/>
    <w:basedOn w:val="a0"/>
    <w:link w:val="af4"/>
    <w:semiHidden/>
    <w:rsid w:val="00FB4598"/>
    <w:rPr>
      <w:rFonts w:ascii="Arial" w:hAnsi="Arial"/>
      <w:sz w:val="18"/>
      <w:szCs w:val="18"/>
      <w:lang w:val="x-none" w:eastAsia="x-none"/>
    </w:rPr>
  </w:style>
  <w:style w:type="character" w:customStyle="1" w:styleId="af4">
    <w:name w:val="註解方塊文字 字元"/>
    <w:basedOn w:val="a1"/>
    <w:link w:val="af3"/>
    <w:semiHidden/>
    <w:rsid w:val="00FB4598"/>
    <w:rPr>
      <w:rFonts w:ascii="Arial" w:eastAsia="新細明體" w:hAnsi="Arial" w:cs="Times New Roman"/>
      <w:sz w:val="18"/>
      <w:szCs w:val="18"/>
      <w:lang w:val="x-none" w:eastAsia="x-none"/>
    </w:rPr>
  </w:style>
  <w:style w:type="character" w:styleId="af5">
    <w:name w:val="annotation reference"/>
    <w:rsid w:val="00FB4598"/>
    <w:rPr>
      <w:sz w:val="18"/>
      <w:szCs w:val="18"/>
    </w:rPr>
  </w:style>
  <w:style w:type="paragraph" w:styleId="af6">
    <w:name w:val="annotation text"/>
    <w:basedOn w:val="a0"/>
    <w:link w:val="af7"/>
    <w:rsid w:val="00FB4598"/>
    <w:rPr>
      <w:lang w:val="x-none" w:eastAsia="x-none"/>
    </w:rPr>
  </w:style>
  <w:style w:type="character" w:customStyle="1" w:styleId="af7">
    <w:name w:val="註解文字 字元"/>
    <w:basedOn w:val="a1"/>
    <w:link w:val="af6"/>
    <w:rsid w:val="00FB4598"/>
    <w:rPr>
      <w:rFonts w:ascii="Times New Roman" w:eastAsia="新細明體" w:hAnsi="Times New Roman" w:cs="Times New Roman"/>
      <w:szCs w:val="24"/>
      <w:lang w:val="x-none" w:eastAsia="x-none"/>
    </w:rPr>
  </w:style>
  <w:style w:type="paragraph" w:styleId="af8">
    <w:name w:val="annotation subject"/>
    <w:basedOn w:val="af6"/>
    <w:next w:val="af6"/>
    <w:link w:val="af9"/>
    <w:rsid w:val="00FB4598"/>
    <w:rPr>
      <w:b/>
      <w:bCs/>
    </w:rPr>
  </w:style>
  <w:style w:type="character" w:customStyle="1" w:styleId="af9">
    <w:name w:val="註解主旨 字元"/>
    <w:basedOn w:val="af7"/>
    <w:link w:val="af8"/>
    <w:rsid w:val="00FB4598"/>
    <w:rPr>
      <w:rFonts w:ascii="Times New Roman" w:eastAsia="新細明體" w:hAnsi="Times New Roman" w:cs="Times New Roman"/>
      <w:b/>
      <w:bCs/>
      <w:szCs w:val="24"/>
      <w:lang w:val="x-none" w:eastAsia="x-none"/>
    </w:rPr>
  </w:style>
  <w:style w:type="paragraph" w:styleId="afa">
    <w:name w:val="List Paragraph"/>
    <w:basedOn w:val="a0"/>
    <w:uiPriority w:val="34"/>
    <w:qFormat/>
    <w:rsid w:val="00FB4598"/>
    <w:pPr>
      <w:ind w:leftChars="200" w:left="480"/>
    </w:pPr>
    <w:rPr>
      <w:rFonts w:ascii="Calibri" w:hAnsi="Calibri"/>
      <w:szCs w:val="22"/>
    </w:rPr>
  </w:style>
  <w:style w:type="character" w:styleId="afb">
    <w:name w:val="FollowedHyperlink"/>
    <w:uiPriority w:val="99"/>
    <w:unhideWhenUsed/>
    <w:rsid w:val="00FB4598"/>
    <w:rPr>
      <w:color w:val="800080"/>
      <w:u w:val="single"/>
    </w:rPr>
  </w:style>
  <w:style w:type="paragraph" w:styleId="afc">
    <w:name w:val="Revision"/>
    <w:hidden/>
    <w:uiPriority w:val="99"/>
    <w:semiHidden/>
    <w:rsid w:val="00FB4598"/>
    <w:rPr>
      <w:rFonts w:ascii="Times New Roman" w:eastAsia="新細明體" w:hAnsi="Times New Roman" w:cs="Times New Roman"/>
      <w:szCs w:val="24"/>
    </w:rPr>
  </w:style>
  <w:style w:type="paragraph" w:styleId="afd">
    <w:name w:val="No Spacing"/>
    <w:uiPriority w:val="1"/>
    <w:qFormat/>
    <w:rsid w:val="00FB459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260.htm" TargetMode="External"/><Relationship Id="rId21" Type="http://schemas.openxmlformats.org/officeDocument/2006/relationships/hyperlink" Target="http://www.mofa.gov.tw/webapp/ct.asp?xItem=106&amp;ctnode=1131&amp;mp=1" TargetMode="External"/><Relationship Id="rId42" Type="http://schemas.openxmlformats.org/officeDocument/2006/relationships/hyperlink" Target="http://big5.xinhuanet.com/gate/big5/news.xinhuanet.com/ziliao/2002-06/18/content_446113.htm" TargetMode="External"/><Relationship Id="rId63" Type="http://schemas.openxmlformats.org/officeDocument/2006/relationships/hyperlink" Target="http://big5.xinhuanet.com/gate/big5/news.xinhuanet.com/ziliao/2002-06/19/content_447129.htm" TargetMode="External"/><Relationship Id="rId84" Type="http://schemas.openxmlformats.org/officeDocument/2006/relationships/hyperlink" Target="http://big5.xinhuanet.com/gate/big5/news.xinhuanet.com/ziliao/2002-06/23/content_453296.htm" TargetMode="External"/><Relationship Id="rId138" Type="http://schemas.openxmlformats.org/officeDocument/2006/relationships/fontTable" Target="fontTable.xml"/><Relationship Id="rId16" Type="http://schemas.openxmlformats.org/officeDocument/2006/relationships/hyperlink" Target="http://www.mofa.gov.tw/webapp/ct.asp?xItem=193&amp;ctnode=1131&amp;mp=1" TargetMode="External"/><Relationship Id="rId107" Type="http://schemas.openxmlformats.org/officeDocument/2006/relationships/hyperlink" Target="http://big5.xinhuanet.com/gate/big5/news.xinhuanet.com/ziliao/2002-06/19/content_447332.htm" TargetMode="External"/><Relationship Id="rId11" Type="http://schemas.openxmlformats.org/officeDocument/2006/relationships/hyperlink" Target="http://www.mofa.gov.tw/webapp/ct.asp?xItem=189&amp;ctnode=1131&amp;mp=1" TargetMode="External"/><Relationship Id="rId32" Type="http://schemas.openxmlformats.org/officeDocument/2006/relationships/hyperlink" Target="http://big5.xinhuanet.com/gate/big5/news.xinhuanet.com/ziliao/2002-05/13/content_390019.htm" TargetMode="External"/><Relationship Id="rId37" Type="http://schemas.openxmlformats.org/officeDocument/2006/relationships/hyperlink" Target="http://big5.xinhuanet.com/gate/big5/news.xinhuanet.com/ziliao/2002-06/18/content_445983.htm" TargetMode="External"/><Relationship Id="rId53" Type="http://schemas.openxmlformats.org/officeDocument/2006/relationships/hyperlink" Target="http://big5.xinhuanet.com/gate/big5/news.xinhuanet.com/ziliao/2002-06/18/content_445978.htmp:/" TargetMode="External"/><Relationship Id="rId58" Type="http://schemas.openxmlformats.org/officeDocument/2006/relationships/hyperlink" Target="http://big5.xinhuanet.com/gate/big5/news.xinhuanet.com/ziliao/2002-05/17/content_397628.htm" TargetMode="External"/><Relationship Id="rId74" Type="http://schemas.openxmlformats.org/officeDocument/2006/relationships/hyperlink" Target="http://big5.xinhuanet.com/gate/big5/news.xinhuanet.com/ziliao/2002-06/23/content_453258.htm" TargetMode="External"/><Relationship Id="rId79" Type="http://schemas.openxmlformats.org/officeDocument/2006/relationships/hyperlink" Target="http://big5.xinhuanet.com/gate/big5/news.xinhuanet.com/ziliao/2002-06/23/content_453300.htm" TargetMode="External"/><Relationship Id="rId102" Type="http://schemas.openxmlformats.org/officeDocument/2006/relationships/hyperlink" Target="http://big5.xinhuanet.com/gate/big5/news.xinhuanet.com/ziliao/2002-06/19/content_447655.htm" TargetMode="External"/><Relationship Id="rId123" Type="http://schemas.openxmlformats.org/officeDocument/2006/relationships/hyperlink" Target="http://big5.xinhuanet.com/gate/big5/news.xinhuanet.com/ziliao/2002-06/19/content_447750.htm" TargetMode="External"/><Relationship Id="rId128" Type="http://schemas.openxmlformats.org/officeDocument/2006/relationships/hyperlink" Target="http://big5.xinhuanet.com/gate/big5/news.xinhuanet.com/ziliao/2002-06/19/content_447552.htm" TargetMode="External"/><Relationship Id="rId5" Type="http://schemas.openxmlformats.org/officeDocument/2006/relationships/hyperlink" Target="http://www.mofa.gov.tw/webapp/ct.asp?xItem=184&amp;ctnode=1131&amp;mp=1" TargetMode="External"/><Relationship Id="rId90" Type="http://schemas.openxmlformats.org/officeDocument/2006/relationships/hyperlink" Target="http://big5.xinhuanet.com/gate/big5/news.xinhuanet.com/ziliao/2002-06/19/content_447580.htm" TargetMode="External"/><Relationship Id="rId95" Type="http://schemas.openxmlformats.org/officeDocument/2006/relationships/hyperlink" Target="http://big5.xinhuanet.com/gate/big5/news.xinhuanet.com/ziliao/2002-06/19/content_447755.htm" TargetMode="External"/><Relationship Id="rId22" Type="http://schemas.openxmlformats.org/officeDocument/2006/relationships/hyperlink" Target="http://www.mofa.gov.tw/webapp/ct.asp?xItem=196&amp;ctnode=1131&amp;mp=1" TargetMode="External"/><Relationship Id="rId27" Type="http://schemas.openxmlformats.org/officeDocument/2006/relationships/hyperlink" Target="http://big5.xinhuanet.com/gate/big5/news.xinhuanet.com/ziliao/2002-06/19/content_447829.htm" TargetMode="External"/><Relationship Id="rId43" Type="http://schemas.openxmlformats.org/officeDocument/2006/relationships/hyperlink" Target="http://big5.xinhuanet.com/gate/big5/news.xinhuanet.com/ziliao/2002-06/19/content_447149.htm" TargetMode="External"/><Relationship Id="rId48" Type="http://schemas.openxmlformats.org/officeDocument/2006/relationships/hyperlink" Target="http://big5.xinhuanet.com/gate/big5/news.xinhuanet.com/ziliao/2002-06/18/content_445951.htm" TargetMode="External"/><Relationship Id="rId64" Type="http://schemas.openxmlformats.org/officeDocument/2006/relationships/hyperlink" Target="http://big5.xinhuanet.com/gate/big5/news.xinhuanet.com/ziliao/2002-06/18/content_445987.htm" TargetMode="External"/><Relationship Id="rId69" Type="http://schemas.openxmlformats.org/officeDocument/2006/relationships/hyperlink" Target="http://big5.xinhuanet.com/gate/big5/news.xinhuanet.com/ziliao/2002-06/18/content_445990.htm" TargetMode="External"/><Relationship Id="rId113" Type="http://schemas.openxmlformats.org/officeDocument/2006/relationships/hyperlink" Target="http://big5.xinhuanet.com/gate/big5/news.xinhuanet.com/ziliao/2002-06/19/content_447505.htm" TargetMode="External"/><Relationship Id="rId118" Type="http://schemas.openxmlformats.org/officeDocument/2006/relationships/hyperlink" Target="http://big5.xinhuanet.com/gate/big5/news.xinhuanet.com/ziliao/2002-06/19/content_447438.htm" TargetMode="External"/><Relationship Id="rId134" Type="http://schemas.openxmlformats.org/officeDocument/2006/relationships/hyperlink" Target="http://big5.xinhuanet.com/gate/big5/news.xinhuanet.com/ziliao/2002-06/19/content_447561.htm" TargetMode="External"/><Relationship Id="rId139" Type="http://schemas.openxmlformats.org/officeDocument/2006/relationships/theme" Target="theme/theme1.xml"/><Relationship Id="rId80" Type="http://schemas.openxmlformats.org/officeDocument/2006/relationships/hyperlink" Target="http://big5.xinhuanet.com/gate/big5/news.xinhuanet.com/ziliao/2002-06/23/content_453256.htm" TargetMode="External"/><Relationship Id="rId85" Type="http://schemas.openxmlformats.org/officeDocument/2006/relationships/hyperlink" Target="http://big5.xinhuanet.com/gate/big5/news.xinhuanet.com/ziliao/2002-06/23/content_453314.htm" TargetMode="External"/><Relationship Id="rId12" Type="http://schemas.openxmlformats.org/officeDocument/2006/relationships/hyperlink" Target="http://www.mofa.gov.tw/webapp/ct.asp?xItem=97&amp;ctnode=1131&amp;mp=1" TargetMode="External"/><Relationship Id="rId17" Type="http://schemas.openxmlformats.org/officeDocument/2006/relationships/hyperlink" Target="http://www.mofa.gov.tw/webapp/ct.asp?xItem=105&amp;ctnode=1131&amp;mp=1" TargetMode="External"/><Relationship Id="rId33" Type="http://schemas.openxmlformats.org/officeDocument/2006/relationships/hyperlink" Target="http://big5.xinhuanet.com/gate/big5/news.xinhuanet.com/ziliao/2002-06/18/content_445995.htm" TargetMode="External"/><Relationship Id="rId38" Type="http://schemas.openxmlformats.org/officeDocument/2006/relationships/hyperlink" Target="http://big5.xinhuanet.com/gate/big5/news.xinhuanet.com/ziliao/2002-06/01/content_418812.htm" TargetMode="External"/><Relationship Id="rId59" Type="http://schemas.openxmlformats.org/officeDocument/2006/relationships/hyperlink" Target="http://big5.xinhuanet.com/gate/big5/news.xinhuanet.com/ziliao/2002-06/01/content_418818.htm" TargetMode="External"/><Relationship Id="rId103" Type="http://schemas.openxmlformats.org/officeDocument/2006/relationships/hyperlink" Target="http://big5.xinhuanet.com/gate/big5/news.xinhuanet.com/ziliao/2002-06/19/content_447735.htm" TargetMode="External"/><Relationship Id="rId108" Type="http://schemas.openxmlformats.org/officeDocument/2006/relationships/hyperlink" Target="http://big5.xinhuanet.com/gate/big5/news.xinhuanet.com/ziliao/2002-06/19/content_447420.htm" TargetMode="External"/><Relationship Id="rId124" Type="http://schemas.openxmlformats.org/officeDocument/2006/relationships/hyperlink" Target="http://big5.xinhuanet.com/gate/big5/news.xinhuanet.com/ziliao/2002-06/19/content_447572.htm" TargetMode="External"/><Relationship Id="rId129" Type="http://schemas.openxmlformats.org/officeDocument/2006/relationships/hyperlink" Target="http://big5.xinhuanet.com/gate/big5/news.xinhuanet.com/ziliao/2002-06/19/content_447646.htm" TargetMode="External"/><Relationship Id="rId54" Type="http://schemas.openxmlformats.org/officeDocument/2006/relationships/hyperlink" Target="http://big5.xinhuanet.com/gate/big5/news.xinhuanet.com/ziliao/2002-06/13/content_438413.htm" TargetMode="External"/><Relationship Id="rId70" Type="http://schemas.openxmlformats.org/officeDocument/2006/relationships/hyperlink" Target="http://big5.xinhuanet.com/gate/big5/news.xinhuanet.com/ziliao/2002-06/18/content_446024.htm" TargetMode="External"/><Relationship Id="rId75" Type="http://schemas.openxmlformats.org/officeDocument/2006/relationships/hyperlink" Target="http://big5.xinhuanet.com/gate/big5/news.xinhuanet.com/ziliao/2002-06/23/content_453247.htm" TargetMode="External"/><Relationship Id="rId91" Type="http://schemas.openxmlformats.org/officeDocument/2006/relationships/hyperlink" Target="http://big5.xinhuanet.com/gate/big5/news.xinhuanet.com/ziliao/2002-06/19/content_447285.htm" TargetMode="External"/><Relationship Id="rId96" Type="http://schemas.openxmlformats.org/officeDocument/2006/relationships/hyperlink" Target="http://big5.xinhuanet.com/gate/big5/news.xinhuanet.com/ziliao/2002-06/19/content_447252.ht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23/content_453172.htm" TargetMode="External"/><Relationship Id="rId49" Type="http://schemas.openxmlformats.org/officeDocument/2006/relationships/hyperlink" Target="http://big5.xinhuanet.com/gate/big5/news.xinhuanet.com/ziliao/2002-06/18/content_445939.htm" TargetMode="External"/><Relationship Id="rId114" Type="http://schemas.openxmlformats.org/officeDocument/2006/relationships/hyperlink" Target="http://big5.xinhuanet.com/gate/big5/news.xinhuanet.com/ziliao/2002-06/19/content_447344.htm" TargetMode="External"/><Relationship Id="rId119" Type="http://schemas.openxmlformats.org/officeDocument/2006/relationships/hyperlink" Target="http://big5.xinhuanet.com/gate/big5/news.xinhuanet.com/ziliao/2002-06/19/content_447710.htm" TargetMode="External"/><Relationship Id="rId44" Type="http://schemas.openxmlformats.org/officeDocument/2006/relationships/hyperlink" Target="http://big5.xinhuanet.com/gate/big5/news.xinhuanet.com/ziliao/2002-06/19/content_447204.htm" TargetMode="External"/><Relationship Id="rId60" Type="http://schemas.openxmlformats.org/officeDocument/2006/relationships/hyperlink" Target="http://big5.xinhuanet.com/gate/big5/news.xinhuanet.com/ziliao/2002-06/18/content_446010.htm" TargetMode="External"/><Relationship Id="rId65" Type="http://schemas.openxmlformats.org/officeDocument/2006/relationships/hyperlink" Target="http://big5.xinhuanet.com/gate/big5/news.xinhuanet.com/ziliao/2002-06/19/content_447193.htm" TargetMode="External"/><Relationship Id="rId81" Type="http://schemas.openxmlformats.org/officeDocument/2006/relationships/hyperlink" Target="http://big5.xinhuanet.com/gate/big5/news.xinhuanet.com/ziliao/2002-06/23/content_453313.htm" TargetMode="External"/><Relationship Id="rId86" Type="http://schemas.openxmlformats.org/officeDocument/2006/relationships/hyperlink" Target="http://big5.xinhuanet.com/gate/big5/news.xinhuanet.com/ziliao/2002-06/19/content_447483.htm" TargetMode="External"/><Relationship Id="rId130" Type="http://schemas.openxmlformats.org/officeDocument/2006/relationships/hyperlink" Target="http://big5.xinhuanet.com/gate/big5/news.xinhuanet.com/ziliao/2002-06/19/content_447641.htm" TargetMode="External"/><Relationship Id="rId135" Type="http://schemas.openxmlformats.org/officeDocument/2006/relationships/hyperlink" Target="http://big5.xinhuanet.com/gate/big5/news.xinhuanet.com/ziliao/2002-06/19/content_447724.htm" TargetMode="External"/><Relationship Id="rId13" Type="http://schemas.openxmlformats.org/officeDocument/2006/relationships/hyperlink" Target="http://www.mofa.gov.tw/webapp/ct.asp?xItem=190&amp;ctnode=1131&amp;mp=1" TargetMode="External"/><Relationship Id="rId18" Type="http://schemas.openxmlformats.org/officeDocument/2006/relationships/hyperlink" Target="http://www.mofa.gov.tw/webapp/ct.asp?xItem=98&amp;ctnode=1131&amp;mp=1" TargetMode="External"/><Relationship Id="rId39" Type="http://schemas.openxmlformats.org/officeDocument/2006/relationships/hyperlink" Target="http://big5.xinhuanet.com/gate/big5/news.xinhuanet.com/ziliao/2002-06/01/content_418821.htm" TargetMode="External"/><Relationship Id="rId109" Type="http://schemas.openxmlformats.org/officeDocument/2006/relationships/hyperlink" Target="http://big5.xinhuanet.com/gate/big5/news.xinhuanet.com/ziliao/2002-04/05/content_348668.htm" TargetMode="External"/><Relationship Id="rId34" Type="http://schemas.openxmlformats.org/officeDocument/2006/relationships/hyperlink" Target="http://big5.xinhuanet.com/gate/big5/news.xinhuanet.com/ziliao/2002-06/18/content_446104.htm" TargetMode="External"/><Relationship Id="rId50" Type="http://schemas.openxmlformats.org/officeDocument/2006/relationships/hyperlink" Target="http://big5.xinhuanet.com/gate/big5/news.xinhuanet.com/ziliao/2002-06/18/content_445949.htm" TargetMode="External"/><Relationship Id="rId55" Type="http://schemas.openxmlformats.org/officeDocument/2006/relationships/hyperlink" Target="http://big5.xinhuanet.com/gate/big5/news.xinhuanet.com/ziliao/2002-06/18/content_446117.htm" TargetMode="External"/><Relationship Id="rId76" Type="http://schemas.openxmlformats.org/officeDocument/2006/relationships/hyperlink" Target="http://big5.xinhuanet.com/gate/big5/news.xinhuanet.com/ziliao/2002-06/23/content_453270.htm" TargetMode="External"/><Relationship Id="rId97" Type="http://schemas.openxmlformats.org/officeDocument/2006/relationships/hyperlink" Target="http://big5.xinhuanet.com/gate/big5/news.xinhuanet.com/ziliao/2002-06/19/content_447366.htm" TargetMode="External"/><Relationship Id="rId104" Type="http://schemas.openxmlformats.org/officeDocument/2006/relationships/hyperlink" Target="http://big5.xinhuanet.com/gate/big5/news.xinhuanet.com/ziliao/2002-05/24/content_407307.htm" TargetMode="External"/><Relationship Id="rId120" Type="http://schemas.openxmlformats.org/officeDocument/2006/relationships/hyperlink" Target="http://big5.xinhuanet.com/gate/big5/news.xinhuanet.com/ziliao/2002-06/19/content_447448.htm" TargetMode="External"/><Relationship Id="rId125" Type="http://schemas.openxmlformats.org/officeDocument/2006/relationships/hyperlink" Target="http://big5.xinhuanet.com/gate/big5/news.xinhuanet.com/ziliao/2002-05/24/content_410171.htm" TargetMode="External"/><Relationship Id="rId7" Type="http://schemas.openxmlformats.org/officeDocument/2006/relationships/hyperlink" Target="http://www.mofa.gov.tw/webapp/ct.asp?xItem=185&amp;ctnode=1131&amp;mp=1" TargetMode="External"/><Relationship Id="rId71" Type="http://schemas.openxmlformats.org/officeDocument/2006/relationships/hyperlink" Target="http://big5.xinhuanet.com/gate/big5/news.xinhuanet.com/ziliao/2002-06/13/content_438438.htm" TargetMode="External"/><Relationship Id="rId92" Type="http://schemas.openxmlformats.org/officeDocument/2006/relationships/hyperlink" Target="http://big5.xinhuanet.com/gate/big5/news.xinhuanet.com/ziliao/2002-06/19/content_447728.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2-06/19/content_447821.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40.htm" TargetMode="External"/><Relationship Id="rId45" Type="http://schemas.openxmlformats.org/officeDocument/2006/relationships/hyperlink" Target="http://big5.xinhuanet.com/gate/big5/news.xinhuanet.com/ziliao/2002-05/13/content_390121.htm" TargetMode="External"/><Relationship Id="rId66" Type="http://schemas.openxmlformats.org/officeDocument/2006/relationships/hyperlink" Target="http://big5.xinhuanet.com/gate/big5/news.xinhuanet.com/ziliao/2002-06/18/content_446015.htm" TargetMode="External"/><Relationship Id="rId87" Type="http://schemas.openxmlformats.org/officeDocument/2006/relationships/hyperlink" Target="http://big5.xinhuanet.com/gate/big5/news.xinhuanet.com/ziliao/2002-06/19/content_447217.htm" TargetMode="External"/><Relationship Id="rId110" Type="http://schemas.openxmlformats.org/officeDocument/2006/relationships/hyperlink" Target="http://big5.xinhuanet.com/gate/big5/news.xinhuanet.com/ziliao/2002-06/19/content_447340.htm" TargetMode="External"/><Relationship Id="rId115" Type="http://schemas.openxmlformats.org/officeDocument/2006/relationships/hyperlink" Target="http://big5.xinhuanet.com/gate/big5/news.xinhuanet.com/ziliao/2002-06/19/content_447583.htm" TargetMode="External"/><Relationship Id="rId131" Type="http://schemas.openxmlformats.org/officeDocument/2006/relationships/hyperlink" Target="http://big5.xinhuanet.com/gate/big5/news.xinhuanet.com/ziliao/2002-06/19/content_447466.htm" TargetMode="External"/><Relationship Id="rId136" Type="http://schemas.openxmlformats.org/officeDocument/2006/relationships/hyperlink" Target="http://big5.xinhuanet.com/gate/big5/news.xinhuanet.com/ziliao/2002-05/24/content_410169.htm" TargetMode="External"/><Relationship Id="rId61" Type="http://schemas.openxmlformats.org/officeDocument/2006/relationships/hyperlink" Target="http://big5.xinhuanet.com/gate/big5/news.xinhuanet.com/ziliao/2002-05/20/content_400159.htm" TargetMode="External"/><Relationship Id="rId82" Type="http://schemas.openxmlformats.org/officeDocument/2006/relationships/hyperlink" Target="http://big5.xinhuanet.com/gate/big5/news.xinhuanet.com/ziliao/2002-06/23/content_453290.htm" TargetMode="External"/><Relationship Id="rId19" Type="http://schemas.openxmlformats.org/officeDocument/2006/relationships/hyperlink" Target="http://www.mofa.gov.tw/webapp/ct.asp?xItem=195&amp;ctnode=1131&amp;mp=1" TargetMode="External"/><Relationship Id="rId14" Type="http://schemas.openxmlformats.org/officeDocument/2006/relationships/hyperlink" Target="http://www.mofa.gov.tw/webapp/ct.asp?xItem=191&amp;ctnode=1131&amp;mp=1" TargetMode="External"/><Relationship Id="rId30" Type="http://schemas.openxmlformats.org/officeDocument/2006/relationships/hyperlink" Target="http://big5.xinhuanet.com/gate/big5/news.xinhuanet.com/ziliao/2003-02/08/content_719434.htm" TargetMode="External"/><Relationship Id="rId35" Type="http://schemas.openxmlformats.org/officeDocument/2006/relationships/hyperlink" Target="http://big5.xinhuanet.com/gate/big5/news.xinhuanet.com/ziliao/2002-06/19/content_447185.htm" TargetMode="External"/><Relationship Id="rId56" Type="http://schemas.openxmlformats.org/officeDocument/2006/relationships/hyperlink" Target="http://big5.xinhuanet.com/gate/big5/news.xinhuanet.com/ziliao/2002-06/13/content_438518.htm" TargetMode="External"/><Relationship Id="rId77" Type="http://schemas.openxmlformats.org/officeDocument/2006/relationships/hyperlink" Target="http://big5.xinhuanet.com/gate/big5/news.xinhuanet.com/ziliao/2002-06/23/content_453304.htm" TargetMode="External"/><Relationship Id="rId100" Type="http://schemas.openxmlformats.org/officeDocument/2006/relationships/hyperlink" Target="http://big5.xinhuanet.com/gate/big5/news.xinhuanet.com/ziliao/2002-04/05/content_348655.htm" TargetMode="External"/><Relationship Id="rId105" Type="http://schemas.openxmlformats.org/officeDocument/2006/relationships/hyperlink" Target="http://big5.xinhuanet.com/gate/big5/news.xinhuanet.com/ziliao/2002-06/19/content_447716.htm" TargetMode="External"/><Relationship Id="rId126" Type="http://schemas.openxmlformats.org/officeDocument/2006/relationships/hyperlink" Target="http://big5.xinhuanet.com/gate/big5/news.xinhuanet.com/ziliao/2002-06/19/content_447355.htm" TargetMode="External"/><Relationship Id="rId8" Type="http://schemas.openxmlformats.org/officeDocument/2006/relationships/hyperlink" Target="http://www.mofa.gov.tw/webapp/ct.asp?xItem=100&amp;ctnode=1131&amp;mp=1" TargetMode="External"/><Relationship Id="rId51" Type="http://schemas.openxmlformats.org/officeDocument/2006/relationships/hyperlink" Target="http://big5.xinhuanet.com/gate/big5/news.xinhuanet.com/ziliao/2002-06/19/content_447158.htm" TargetMode="External"/><Relationship Id="rId72" Type="http://schemas.openxmlformats.org/officeDocument/2006/relationships/hyperlink" Target="http://big5.xinhuanet.com/gate/big5/news.xinhuanet.com/ziliao/2002-06/19/content_447105.htm" TargetMode="External"/><Relationship Id="rId93" Type="http://schemas.openxmlformats.org/officeDocument/2006/relationships/hyperlink" Target="http://big5.xinhuanet.com/gate/big5/news.xinhuanet.com/ziliao/2002-06/19/content_447320.htm" TargetMode="External"/><Relationship Id="rId98" Type="http://schemas.openxmlformats.org/officeDocument/2006/relationships/hyperlink" Target="http://big5.xinhuanet.com/gate/big5/news.xinhuanet.com/ziliao/2002-05/24/content_407296.htm" TargetMode="External"/><Relationship Id="rId121" Type="http://schemas.openxmlformats.org/officeDocument/2006/relationships/hyperlink" Target="http://big5.xinhuanet.com/gate/big5/news.xinhuanet.com/ziliao/2002-06/19/content_447541.htm" TargetMode="External"/><Relationship Id="rId3" Type="http://schemas.openxmlformats.org/officeDocument/2006/relationships/settings" Target="settings.xml"/><Relationship Id="rId25" Type="http://schemas.openxmlformats.org/officeDocument/2006/relationships/hyperlink" Target="http://www.mofa.gov.tw/webapp/ct.asp?xItem=103&amp;ctnode=1131&amp;mp=1" TargetMode="External"/><Relationship Id="rId46" Type="http://schemas.openxmlformats.org/officeDocument/2006/relationships/hyperlink" Target="http://big5.xinhuanet.com/gate/big5/news.xinhuanet.com/ziliao/2002-06/18/content_445944.htm" TargetMode="External"/><Relationship Id="rId67" Type="http://schemas.openxmlformats.org/officeDocument/2006/relationships/hyperlink" Target="http://big5.xinhuanet.com/gate/big5/news.xinhuanet.com/ziliao/2002-06/18/content_446087.htm" TargetMode="External"/><Relationship Id="rId116" Type="http://schemas.openxmlformats.org/officeDocument/2006/relationships/hyperlink" Target="http://big5.xinhuanet.com/gate/big5/news.xinhuanet.com/ziliao/2002-06/19/content_447748.htm" TargetMode="External"/><Relationship Id="rId137" Type="http://schemas.openxmlformats.org/officeDocument/2006/relationships/hyperlink" Target="http://big5.xinhuanet.com/gate/big5/news.xinhuanet.com/ziliao/2002-06/19/content_447263.htm" TargetMode="External"/><Relationship Id="rId20" Type="http://schemas.openxmlformats.org/officeDocument/2006/relationships/hyperlink" Target="http://www.mofa.gov.tw/webapp/ct.asp?xItem=102&amp;ctnode=1131&amp;mp=1" TargetMode="External"/><Relationship Id="rId41" Type="http://schemas.openxmlformats.org/officeDocument/2006/relationships/hyperlink" Target="http://big5.xinhuanet.com/gate/big5/news.xinhuanet.com/ziliao/2002-06/18/content_446192.htm" TargetMode="External"/><Relationship Id="rId62" Type="http://schemas.openxmlformats.org/officeDocument/2006/relationships/hyperlink" Target="http://big5.xinhuanet.com/gate/big5/news.xinhuanet.com/ziliao/2002-06/18/content_446171.htm" TargetMode="External"/><Relationship Id="rId83" Type="http://schemas.openxmlformats.org/officeDocument/2006/relationships/hyperlink" Target="http://big5.xinhuanet.com/gate/big5/news.xinhuanet.com/ziliao/2002-06/23/content_453243.htm" TargetMode="External"/><Relationship Id="rId88" Type="http://schemas.openxmlformats.org/officeDocument/2006/relationships/hyperlink" Target="http://big5.xinhuanet.com/gate/big5/news.xinhuanet.com/ziliao/2002-06/19/content_447380.htm" TargetMode="External"/><Relationship Id="rId111" Type="http://schemas.openxmlformats.org/officeDocument/2006/relationships/hyperlink" Target="http://big5.xinhuanet.com/gate/big5/news.xinhuanet.com/ziliao/2002-06/19/content_447742.htm" TargetMode="External"/><Relationship Id="rId132" Type="http://schemas.openxmlformats.org/officeDocument/2006/relationships/hyperlink" Target="http://big5.xinhuanet.com/gate/big5/news.xinhuanet.com/ziliao/2002-06/19/content_447268.htm" TargetMode="External"/><Relationship Id="rId15" Type="http://schemas.openxmlformats.org/officeDocument/2006/relationships/hyperlink" Target="http://www.mofa.gov.tw/webapp/ct.asp?xItem=192&amp;ctnode=1131&amp;mp=1" TargetMode="External"/><Relationship Id="rId36" Type="http://schemas.openxmlformats.org/officeDocument/2006/relationships/hyperlink" Target="http://big5.xinhuanet.com/gate/big5/news.xinhuanet.com/ziliao/2002-06/01/content_418816.htm" TargetMode="External"/><Relationship Id="rId57" Type="http://schemas.openxmlformats.org/officeDocument/2006/relationships/hyperlink" Target="http://big5.xinhuanet.com/gate/big5/news.xinhuanet.com/ziliao/2002-06/18/content_446121.htm" TargetMode="External"/><Relationship Id="rId106" Type="http://schemas.openxmlformats.org/officeDocument/2006/relationships/hyperlink" Target="http://big5.xinhuanet.com/gate/big5/news.xinhuanet.com/ziliao/2003-04/21/content_842662.htm" TargetMode="External"/><Relationship Id="rId127" Type="http://schemas.openxmlformats.org/officeDocument/2006/relationships/hyperlink" Target="http://big5.xinhuanet.com/gate/big5/news.xinhuanet.com/ziliao/2002-06/19/content_447457.htm" TargetMode="External"/><Relationship Id="rId10" Type="http://schemas.openxmlformats.org/officeDocument/2006/relationships/hyperlink" Target="http://www.mofa.gov.tw/webapp/ct.asp?xItem=188&amp;ctnode=1131&amp;mp=1" TargetMode="External"/><Relationship Id="rId31" Type="http://schemas.openxmlformats.org/officeDocument/2006/relationships/hyperlink" Target="http://big5.xinhuanet.com/gate/big5/news.xinhuanet.com/ziliao/2002-06/18/content_446006.htm" TargetMode="External"/><Relationship Id="rId52" Type="http://schemas.openxmlformats.org/officeDocument/2006/relationships/hyperlink" Target="http://big5.xinhuanet.com/gate/big5/news.xinhuanet.com/ziliao/2006-06/15/content_4700221.htm" TargetMode="External"/><Relationship Id="rId73" Type="http://schemas.openxmlformats.org/officeDocument/2006/relationships/hyperlink" Target="http://big5.xinhuanet.com/gate/big5/news.xinhuanet.com/ziliao/2002-06/23/content_453267.htm" TargetMode="External"/><Relationship Id="rId78" Type="http://schemas.openxmlformats.org/officeDocument/2006/relationships/hyperlink" Target="http://big5.xinhuanet.com/gate/big5/news.xinhuanet.com/ziliao/2002-06/23/content_453320.htm" TargetMode="External"/><Relationship Id="rId94" Type="http://schemas.openxmlformats.org/officeDocument/2006/relationships/hyperlink" Target="http://big5.xinhuanet.com/gate/big5/news.xinhuanet.com/ziliao/2002-06/19/content_447476.htm" TargetMode="External"/><Relationship Id="rId99" Type="http://schemas.openxmlformats.org/officeDocument/2006/relationships/hyperlink" Target="http://big5.xinhuanet.com/gate/big5/news.xinhuanet.com/ziliao/2002-06/19/content_447393.htm" TargetMode="External"/><Relationship Id="rId101" Type="http://schemas.openxmlformats.org/officeDocument/2006/relationships/hyperlink" Target="http://big5.xinhuanet.com/gate/big5/news.xinhuanet.com/ziliao/2002-06/19/content_447489.htm" TargetMode="External"/><Relationship Id="rId122" Type="http://schemas.openxmlformats.org/officeDocument/2006/relationships/hyperlink" Target="http://big5.xinhuanet.com/gate/big5/news.xinhuanet.com/ziliao/2002-03/28/content_335478.htm" TargetMode="External"/><Relationship Id="rId4" Type="http://schemas.openxmlformats.org/officeDocument/2006/relationships/webSettings" Target="webSettings.xml"/><Relationship Id="rId9" Type="http://schemas.openxmlformats.org/officeDocument/2006/relationships/hyperlink" Target="http://www.mofa.gov.tw/webapp/ct.asp?xItem=187&amp;ctnode=1131&amp;mp=1" TargetMode="External"/><Relationship Id="rId26" Type="http://schemas.openxmlformats.org/officeDocument/2006/relationships/hyperlink" Target="http://www.mofa.gov.tw/webapp/ct.asp?xItem=201&amp;ctnode=1131&amp;mp=1" TargetMode="External"/><Relationship Id="rId47" Type="http://schemas.openxmlformats.org/officeDocument/2006/relationships/hyperlink" Target="http://big5.xinhuanet.com/gate/big5/news.xinhuanet.com/ziliao/2002-05/13/content_390296.htm" TargetMode="External"/><Relationship Id="rId68" Type="http://schemas.openxmlformats.org/officeDocument/2006/relationships/hyperlink" Target="http://big5.xinhuanet.com/gate/big5/news.xinhuanet.com/ziliao/2002-06/18/content_446185.htm" TargetMode="External"/><Relationship Id="rId89" Type="http://schemas.openxmlformats.org/officeDocument/2006/relationships/hyperlink" Target="http://big5.xinhuanet.com/gate/big5/news.xinhuanet.com/ziliao/2002-05/27/content_410203.htm" TargetMode="External"/><Relationship Id="rId112" Type="http://schemas.openxmlformats.org/officeDocument/2006/relationships/hyperlink" Target="http://big5.xinhuanet.com/gate/big5/news.xinhuanet.com/ziliao/2002-03/28/content_335363.htm" TargetMode="External"/><Relationship Id="rId133" Type="http://schemas.openxmlformats.org/officeDocument/2006/relationships/hyperlink" Target="http://big5.xinhuanet.com/gate/big5/news.xinhuanet.com/ziliao/2002-03/29/content_33631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謝昀軒</dc:creator>
  <cp:keywords/>
  <dc:description/>
  <cp:lastModifiedBy>謝昀軒</cp:lastModifiedBy>
  <cp:revision>1</cp:revision>
  <dcterms:created xsi:type="dcterms:W3CDTF">2015-03-25T02:59:00Z</dcterms:created>
  <dcterms:modified xsi:type="dcterms:W3CDTF">2015-03-25T03:00:00Z</dcterms:modified>
</cp:coreProperties>
</file>